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0A0F3" w14:textId="77777777" w:rsidR="00380555" w:rsidRDefault="00380555">
      <w:pPr>
        <w:spacing w:after="74"/>
        <w:ind w:left="15" w:right="5"/>
        <w:jc w:val="center"/>
        <w:rPr>
          <w:sz w:val="40"/>
        </w:rPr>
      </w:pPr>
    </w:p>
    <w:p w14:paraId="2ECA00C4" w14:textId="73043F9D" w:rsidR="00380555" w:rsidRDefault="00380555" w:rsidP="00380555">
      <w:pPr>
        <w:spacing w:after="74"/>
        <w:ind w:left="15" w:right="5"/>
        <w:jc w:val="right"/>
        <w:rPr>
          <w:rFonts w:ascii="Times New Roman" w:hAnsi="Times New Roman" w:cs="Times New Roman"/>
          <w:sz w:val="24"/>
        </w:rPr>
      </w:pPr>
      <w:r w:rsidRPr="00380555">
        <w:rPr>
          <w:rFonts w:ascii="Times New Roman" w:hAnsi="Times New Roman" w:cs="Times New Roman"/>
          <w:sz w:val="24"/>
        </w:rPr>
        <w:t>Załącznik nr 1 do formularz oferty</w:t>
      </w:r>
    </w:p>
    <w:p w14:paraId="4E187711" w14:textId="77777777" w:rsidR="00380555" w:rsidRPr="00380555" w:rsidRDefault="00380555" w:rsidP="00380555">
      <w:pPr>
        <w:spacing w:after="74"/>
        <w:ind w:left="15" w:right="5"/>
        <w:jc w:val="right"/>
        <w:rPr>
          <w:rFonts w:ascii="Times New Roman" w:hAnsi="Times New Roman" w:cs="Times New Roman"/>
          <w:sz w:val="24"/>
        </w:rPr>
      </w:pPr>
    </w:p>
    <w:p w14:paraId="1386FDE0" w14:textId="72FB53C7" w:rsidR="00580FCD" w:rsidRPr="00380555" w:rsidRDefault="00896332">
      <w:pPr>
        <w:spacing w:after="74"/>
        <w:ind w:left="15" w:right="5"/>
        <w:jc w:val="center"/>
        <w:rPr>
          <w:rFonts w:ascii="Times New Roman" w:hAnsi="Times New Roman" w:cs="Times New Roman"/>
          <w:sz w:val="24"/>
        </w:rPr>
      </w:pPr>
      <w:r w:rsidRPr="00380555">
        <w:rPr>
          <w:rFonts w:ascii="Times New Roman" w:hAnsi="Times New Roman" w:cs="Times New Roman"/>
          <w:sz w:val="24"/>
        </w:rPr>
        <w:t xml:space="preserve">„Świadczenie bezpiecznej usługi  chmurowej w zakresie Portalu www dla </w:t>
      </w:r>
      <w:r w:rsidR="00E27643" w:rsidRPr="00380555">
        <w:rPr>
          <w:rFonts w:ascii="Times New Roman" w:hAnsi="Times New Roman" w:cs="Times New Roman"/>
          <w:sz w:val="24"/>
        </w:rPr>
        <w:t>Gminy Kurzętnik</w:t>
      </w:r>
      <w:r w:rsidRPr="00380555">
        <w:rPr>
          <w:rFonts w:ascii="Times New Roman" w:hAnsi="Times New Roman" w:cs="Times New Roman"/>
          <w:sz w:val="24"/>
        </w:rPr>
        <w:t xml:space="preserve">” </w:t>
      </w:r>
    </w:p>
    <w:p w14:paraId="3B74DCD5" w14:textId="77777777" w:rsidR="00580FCD" w:rsidRPr="00380555" w:rsidRDefault="00896332">
      <w:pPr>
        <w:numPr>
          <w:ilvl w:val="0"/>
          <w:numId w:val="1"/>
        </w:numPr>
        <w:spacing w:after="0" w:line="259" w:lineRule="auto"/>
        <w:ind w:right="0" w:hanging="249"/>
        <w:jc w:val="left"/>
        <w:rPr>
          <w:rFonts w:ascii="Times New Roman" w:hAnsi="Times New Roman" w:cs="Times New Roman"/>
          <w:sz w:val="24"/>
        </w:rPr>
      </w:pPr>
      <w:r w:rsidRPr="00380555">
        <w:rPr>
          <w:rFonts w:ascii="Times New Roman" w:hAnsi="Times New Roman" w:cs="Times New Roman"/>
          <w:b/>
          <w:sz w:val="24"/>
          <w:u w:val="single" w:color="000000"/>
        </w:rPr>
        <w:t>Przedmiot zamówienia:</w:t>
      </w:r>
      <w:r w:rsidRPr="00380555">
        <w:rPr>
          <w:rFonts w:ascii="Times New Roman" w:hAnsi="Times New Roman" w:cs="Times New Roman"/>
          <w:b/>
          <w:sz w:val="24"/>
        </w:rPr>
        <w:t xml:space="preserve"> </w:t>
      </w:r>
      <w:r w:rsidRPr="00380555">
        <w:rPr>
          <w:rFonts w:ascii="Times New Roman" w:hAnsi="Times New Roman" w:cs="Times New Roman"/>
          <w:sz w:val="24"/>
        </w:rPr>
        <w:t xml:space="preserve"> </w:t>
      </w:r>
    </w:p>
    <w:p w14:paraId="0D48A77B" w14:textId="12DACF14" w:rsidR="00580FCD" w:rsidRPr="00380555" w:rsidRDefault="00896332">
      <w:pPr>
        <w:spacing w:after="177"/>
        <w:ind w:right="0"/>
        <w:rPr>
          <w:rFonts w:ascii="Times New Roman" w:hAnsi="Times New Roman" w:cs="Times New Roman"/>
          <w:sz w:val="24"/>
        </w:rPr>
      </w:pPr>
      <w:r w:rsidRPr="00380555">
        <w:rPr>
          <w:rFonts w:ascii="Times New Roman" w:hAnsi="Times New Roman" w:cs="Times New Roman"/>
          <w:sz w:val="24"/>
        </w:rPr>
        <w:t xml:space="preserve">Zamówienie dotyczące wykonania usługi polegającej na zaprojektowaniu, utworzeniu i świadczeniu bezpiecznej usługi chmurowej w postaci   portalu www dla </w:t>
      </w:r>
      <w:r w:rsidR="00E27643" w:rsidRPr="00380555">
        <w:rPr>
          <w:rFonts w:ascii="Times New Roman" w:hAnsi="Times New Roman" w:cs="Times New Roman"/>
          <w:sz w:val="24"/>
        </w:rPr>
        <w:t xml:space="preserve">Gminy Kurzętnik </w:t>
      </w:r>
      <w:r w:rsidRPr="00380555">
        <w:rPr>
          <w:rFonts w:ascii="Times New Roman" w:hAnsi="Times New Roman" w:cs="Times New Roman"/>
          <w:sz w:val="24"/>
        </w:rPr>
        <w:t xml:space="preserve">zgodnie z poniższymi wymaganiami wraz z zapewnieniem ochrony </w:t>
      </w:r>
      <w:proofErr w:type="spellStart"/>
      <w:r w:rsidRPr="00380555">
        <w:rPr>
          <w:rFonts w:ascii="Times New Roman" w:hAnsi="Times New Roman" w:cs="Times New Roman"/>
          <w:sz w:val="24"/>
        </w:rPr>
        <w:t>AntyDDos</w:t>
      </w:r>
      <w:proofErr w:type="spellEnd"/>
      <w:r w:rsidRPr="00380555">
        <w:rPr>
          <w:rFonts w:ascii="Times New Roman" w:hAnsi="Times New Roman" w:cs="Times New Roman"/>
          <w:sz w:val="24"/>
        </w:rPr>
        <w:t xml:space="preserve">. </w:t>
      </w:r>
    </w:p>
    <w:p w14:paraId="374DD3D4" w14:textId="77777777" w:rsidR="00580FCD" w:rsidRPr="00380555" w:rsidRDefault="00896332">
      <w:pPr>
        <w:spacing w:after="176"/>
        <w:ind w:left="-5" w:right="0"/>
        <w:jc w:val="left"/>
        <w:rPr>
          <w:rFonts w:ascii="Times New Roman" w:hAnsi="Times New Roman" w:cs="Times New Roman"/>
          <w:sz w:val="24"/>
        </w:rPr>
      </w:pPr>
      <w:r w:rsidRPr="00380555">
        <w:rPr>
          <w:rFonts w:ascii="Times New Roman" w:hAnsi="Times New Roman" w:cs="Times New Roman"/>
          <w:sz w:val="24"/>
        </w:rPr>
        <w:t xml:space="preserve">Klasyfikacja przedmiotu zamówienia zgodnie ze </w:t>
      </w:r>
      <w:r w:rsidRPr="00380555">
        <w:rPr>
          <w:rFonts w:ascii="Times New Roman" w:hAnsi="Times New Roman" w:cs="Times New Roman"/>
          <w:b/>
          <w:sz w:val="24"/>
        </w:rPr>
        <w:t>Wspólnym Słownikiem Zamówień CPV</w:t>
      </w:r>
      <w:r w:rsidRPr="00380555">
        <w:rPr>
          <w:rFonts w:ascii="Times New Roman" w:hAnsi="Times New Roman" w:cs="Times New Roman"/>
          <w:sz w:val="24"/>
        </w:rPr>
        <w:t xml:space="preserve"> </w:t>
      </w:r>
      <w:r w:rsidRPr="00380555">
        <w:rPr>
          <w:rFonts w:ascii="Times New Roman" w:hAnsi="Times New Roman" w:cs="Times New Roman"/>
          <w:b/>
          <w:sz w:val="24"/>
        </w:rPr>
        <w:t>72413000-8 -</w:t>
      </w:r>
      <w:r w:rsidRPr="00380555">
        <w:rPr>
          <w:rFonts w:ascii="Times New Roman" w:hAnsi="Times New Roman" w:cs="Times New Roman"/>
          <w:sz w:val="24"/>
        </w:rPr>
        <w:t xml:space="preserve">Usługi w zakresie projektowania stron WWW </w:t>
      </w:r>
    </w:p>
    <w:p w14:paraId="3FC4440F" w14:textId="77777777" w:rsidR="00580FCD" w:rsidRDefault="00896332">
      <w:pPr>
        <w:spacing w:after="176"/>
        <w:ind w:left="-5" w:right="0"/>
        <w:jc w:val="left"/>
      </w:pPr>
      <w:r w:rsidRPr="00380555">
        <w:rPr>
          <w:rFonts w:ascii="Times New Roman" w:hAnsi="Times New Roman" w:cs="Times New Roman"/>
          <w:b/>
          <w:sz w:val="24"/>
        </w:rPr>
        <w:t xml:space="preserve">72317000-0 - </w:t>
      </w:r>
      <w:r w:rsidRPr="00380555">
        <w:rPr>
          <w:rFonts w:ascii="Times New Roman" w:hAnsi="Times New Roman" w:cs="Times New Roman"/>
          <w:sz w:val="24"/>
        </w:rPr>
        <w:t>Usługi przechowywania danych</w:t>
      </w:r>
      <w:r>
        <w:rPr>
          <w:b/>
          <w:sz w:val="23"/>
        </w:rPr>
        <w:t xml:space="preserve"> </w:t>
      </w:r>
    </w:p>
    <w:p w14:paraId="6773B755" w14:textId="1B9CA9A2" w:rsidR="00580FCD" w:rsidRPr="00380555" w:rsidRDefault="00896332">
      <w:pPr>
        <w:spacing w:after="15" w:line="259" w:lineRule="auto"/>
        <w:ind w:left="0" w:right="0" w:firstLine="0"/>
        <w:jc w:val="left"/>
        <w:rPr>
          <w:rFonts w:ascii="Times New Roman" w:hAnsi="Times New Roman" w:cs="Times New Roman"/>
          <w:sz w:val="24"/>
        </w:rPr>
      </w:pPr>
      <w:r w:rsidRPr="00380555">
        <w:rPr>
          <w:rFonts w:ascii="Times New Roman" w:hAnsi="Times New Roman" w:cs="Times New Roman"/>
          <w:b/>
          <w:sz w:val="24"/>
        </w:rPr>
        <w:t>II.</w:t>
      </w:r>
      <w:r w:rsidR="00380555">
        <w:rPr>
          <w:rFonts w:ascii="Times New Roman" w:hAnsi="Times New Roman" w:cs="Times New Roman"/>
          <w:b/>
          <w:sz w:val="24"/>
        </w:rPr>
        <w:t xml:space="preserve"> </w:t>
      </w:r>
      <w:proofErr w:type="spellStart"/>
      <w:r w:rsidRPr="00380555">
        <w:rPr>
          <w:rFonts w:ascii="Times New Roman" w:hAnsi="Times New Roman" w:cs="Times New Roman"/>
          <w:b/>
          <w:sz w:val="24"/>
        </w:rPr>
        <w:t>Usługa</w:t>
      </w:r>
      <w:proofErr w:type="spellEnd"/>
      <w:r w:rsidRPr="00380555">
        <w:rPr>
          <w:rFonts w:ascii="Times New Roman" w:hAnsi="Times New Roman" w:cs="Times New Roman"/>
          <w:b/>
          <w:sz w:val="24"/>
        </w:rPr>
        <w:t xml:space="preserve"> chmurowa – serwis www</w:t>
      </w:r>
      <w:r w:rsidRPr="00380555">
        <w:rPr>
          <w:rFonts w:ascii="Times New Roman" w:hAnsi="Times New Roman" w:cs="Times New Roman"/>
          <w:sz w:val="24"/>
        </w:rPr>
        <w:t xml:space="preserve"> </w:t>
      </w:r>
    </w:p>
    <w:p w14:paraId="5D4D2772" w14:textId="77777777" w:rsidR="00580FCD" w:rsidRPr="00380555" w:rsidRDefault="00896332">
      <w:pPr>
        <w:numPr>
          <w:ilvl w:val="0"/>
          <w:numId w:val="2"/>
        </w:numPr>
        <w:spacing w:after="31" w:line="259" w:lineRule="auto"/>
        <w:ind w:right="0" w:hanging="427"/>
        <w:jc w:val="left"/>
        <w:rPr>
          <w:rFonts w:ascii="Times New Roman" w:hAnsi="Times New Roman" w:cs="Times New Roman"/>
          <w:sz w:val="24"/>
        </w:rPr>
      </w:pPr>
      <w:r w:rsidRPr="00380555">
        <w:rPr>
          <w:rFonts w:ascii="Times New Roman" w:hAnsi="Times New Roman" w:cs="Times New Roman"/>
          <w:b/>
          <w:sz w:val="24"/>
        </w:rPr>
        <w:t xml:space="preserve">Wymagania dla projektu graficznego usługi chmurowej – serwisu www. </w:t>
      </w:r>
    </w:p>
    <w:p w14:paraId="73EF2C02"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Projekt serwisu www musi uwzględniać zasady UI oraz UX, a także WCAG 2.1 dla całego układu serwisu www oraz rozmieszczenia elementów, jak również w kwestii zastosowanych czcionek, kontrastu elementów graficznych oraz tła itp. </w:t>
      </w:r>
    </w:p>
    <w:p w14:paraId="397842A3"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Projekt graficzny serwisu www musi być opracowany dla różnego rodzaju wielkości ekranów, aby zapewnić </w:t>
      </w:r>
      <w:proofErr w:type="spellStart"/>
      <w:r w:rsidRPr="00380555">
        <w:rPr>
          <w:rFonts w:ascii="Times New Roman" w:hAnsi="Times New Roman" w:cs="Times New Roman"/>
          <w:sz w:val="24"/>
        </w:rPr>
        <w:t>responsywność</w:t>
      </w:r>
      <w:proofErr w:type="spellEnd"/>
      <w:r w:rsidRPr="00380555">
        <w:rPr>
          <w:rFonts w:ascii="Times New Roman" w:hAnsi="Times New Roman" w:cs="Times New Roman"/>
          <w:sz w:val="24"/>
        </w:rPr>
        <w:t xml:space="preserve">. </w:t>
      </w:r>
    </w:p>
    <w:p w14:paraId="55A12F12"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Rozdzielczość dla wersji desktop szerokość wyświetlanego </w:t>
      </w:r>
      <w:proofErr w:type="spellStart"/>
      <w:r w:rsidRPr="00380555">
        <w:rPr>
          <w:rFonts w:ascii="Times New Roman" w:hAnsi="Times New Roman" w:cs="Times New Roman"/>
          <w:sz w:val="24"/>
        </w:rPr>
        <w:t>kontentu</w:t>
      </w:r>
      <w:proofErr w:type="spellEnd"/>
      <w:r w:rsidRPr="00380555">
        <w:rPr>
          <w:rFonts w:ascii="Times New Roman" w:hAnsi="Times New Roman" w:cs="Times New Roman"/>
          <w:sz w:val="24"/>
        </w:rPr>
        <w:t xml:space="preserve"> to 1600px, ale całość serwisu wyświetlana jest na 100% ekranu. </w:t>
      </w:r>
    </w:p>
    <w:p w14:paraId="2397A6CC" w14:textId="77777777" w:rsidR="00580FCD" w:rsidRPr="00380555" w:rsidRDefault="00896332">
      <w:pPr>
        <w:numPr>
          <w:ilvl w:val="2"/>
          <w:numId w:val="9"/>
        </w:numPr>
        <w:spacing w:after="35" w:line="258" w:lineRule="auto"/>
        <w:ind w:right="0" w:hanging="360"/>
        <w:rPr>
          <w:rFonts w:ascii="Times New Roman" w:hAnsi="Times New Roman" w:cs="Times New Roman"/>
          <w:sz w:val="24"/>
        </w:rPr>
      </w:pPr>
      <w:r w:rsidRPr="00380555">
        <w:rPr>
          <w:rFonts w:ascii="Times New Roman" w:hAnsi="Times New Roman" w:cs="Times New Roman"/>
          <w:sz w:val="24"/>
        </w:rPr>
        <w:t xml:space="preserve">Zastosowany kontrast zgodny z wytycznymi dotyczącymi dostępności treści cyfrowych (WCAG 2.1). Współczynnik kontrastu co najmniej 4,5:1 dla zwykłego tekstu i 3:1 dla dużego tekstu (co najmniej 18 punktów) lub tekstu pogrubionego. </w:t>
      </w:r>
    </w:p>
    <w:p w14:paraId="0BE6B11C"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Projekt powinien zapewnić dostęp do najważniejszych informacji serwisu www, w jak najmniejszej ilości kliknięć – preferowane są max 3 kliknięcia. </w:t>
      </w:r>
    </w:p>
    <w:p w14:paraId="2C254036"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Projekt graficzny musi być tak zaprojektowany aby była możliwość tworzenia różnych konfiguracji układu strony głównej. Realizacja tej funkcjonalności powinna być możliwa poprzez np. zmianę kolejności poszczególnych sekcji na stronie głównej, włączanie i wyłączanie modułów funkcjonalnych, zachowując przy tym zasady UI/UX, WCAG 2.1 oraz walory estetyczne, tak aby nie powstawały puste niewykorzystane przestrzenie na stronie głównej serwisu www. </w:t>
      </w:r>
    </w:p>
    <w:p w14:paraId="2C1D2492"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Dobór kolorystyki serwisu www będzie uzgodniony z Zamawiającym. </w:t>
      </w:r>
    </w:p>
    <w:p w14:paraId="7510BD6B" w14:textId="77777777" w:rsidR="00580FCD" w:rsidRPr="00380555" w:rsidRDefault="00896332">
      <w:pPr>
        <w:numPr>
          <w:ilvl w:val="2"/>
          <w:numId w:val="9"/>
        </w:numPr>
        <w:ind w:right="0" w:hanging="360"/>
        <w:rPr>
          <w:rFonts w:ascii="Times New Roman" w:hAnsi="Times New Roman" w:cs="Times New Roman"/>
          <w:sz w:val="24"/>
        </w:rPr>
      </w:pPr>
      <w:r w:rsidRPr="00380555">
        <w:rPr>
          <w:rFonts w:ascii="Times New Roman" w:hAnsi="Times New Roman" w:cs="Times New Roman"/>
          <w:sz w:val="24"/>
        </w:rPr>
        <w:t xml:space="preserve">Proces projektowy serwisu www uwzględniać będzie również przygotowanie wersji żałobnej, narodowej oraz świątecznej serwisu www.  </w:t>
      </w:r>
    </w:p>
    <w:p w14:paraId="1E3F9D8C" w14:textId="77777777" w:rsidR="00580FCD" w:rsidRPr="00380555" w:rsidRDefault="00896332">
      <w:pPr>
        <w:numPr>
          <w:ilvl w:val="0"/>
          <w:numId w:val="2"/>
        </w:numPr>
        <w:spacing w:after="34" w:line="259" w:lineRule="auto"/>
        <w:ind w:right="0" w:hanging="427"/>
        <w:jc w:val="left"/>
        <w:rPr>
          <w:rFonts w:ascii="Times New Roman" w:hAnsi="Times New Roman" w:cs="Times New Roman"/>
          <w:sz w:val="24"/>
        </w:rPr>
      </w:pPr>
      <w:r w:rsidRPr="00380555">
        <w:rPr>
          <w:rFonts w:ascii="Times New Roman" w:hAnsi="Times New Roman" w:cs="Times New Roman"/>
          <w:b/>
          <w:sz w:val="24"/>
        </w:rPr>
        <w:t xml:space="preserve">Wymagania funkcjonalne dla usługi chmurowej –  Portal www będzie posiadał  minimalnie następujące funkcjonalności, które mogą być uruchomione lub nie, w zależności od potrzeb:  </w:t>
      </w:r>
    </w:p>
    <w:p w14:paraId="098BB817" w14:textId="77777777" w:rsidR="00580FCD" w:rsidRPr="00380555" w:rsidRDefault="00896332">
      <w:pPr>
        <w:numPr>
          <w:ilvl w:val="2"/>
          <w:numId w:val="3"/>
        </w:numPr>
        <w:ind w:right="0" w:hanging="360"/>
        <w:rPr>
          <w:rFonts w:ascii="Times New Roman" w:hAnsi="Times New Roman" w:cs="Times New Roman"/>
          <w:sz w:val="24"/>
        </w:rPr>
      </w:pPr>
      <w:proofErr w:type="spellStart"/>
      <w:r w:rsidRPr="00380555">
        <w:rPr>
          <w:rFonts w:ascii="Times New Roman" w:hAnsi="Times New Roman" w:cs="Times New Roman"/>
          <w:sz w:val="24"/>
        </w:rPr>
        <w:t>slider</w:t>
      </w:r>
      <w:proofErr w:type="spellEnd"/>
      <w:r w:rsidRPr="00380555">
        <w:rPr>
          <w:rFonts w:ascii="Times New Roman" w:hAnsi="Times New Roman" w:cs="Times New Roman"/>
          <w:sz w:val="24"/>
        </w:rPr>
        <w:t xml:space="preserve"> aktualności, z możliwością wyłączenia przez Internautę automatycznego przesuwania się kolejnych aktualności </w:t>
      </w:r>
    </w:p>
    <w:p w14:paraId="5021EE9F"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lastRenderedPageBreak/>
        <w:t xml:space="preserve">aktualności z </w:t>
      </w:r>
      <w:proofErr w:type="spellStart"/>
      <w:r w:rsidRPr="00380555">
        <w:rPr>
          <w:rFonts w:ascii="Times New Roman" w:hAnsi="Times New Roman" w:cs="Times New Roman"/>
          <w:sz w:val="24"/>
        </w:rPr>
        <w:t>możliwośią</w:t>
      </w:r>
      <w:proofErr w:type="spellEnd"/>
      <w:r w:rsidRPr="00380555">
        <w:rPr>
          <w:rFonts w:ascii="Times New Roman" w:hAnsi="Times New Roman" w:cs="Times New Roman"/>
          <w:sz w:val="24"/>
        </w:rPr>
        <w:t xml:space="preserve"> kategoryzacji aktualności np. Sportowe, Kulturalne itp.; integracja aktualności z modułem Galeria oraz Kalendarz wydarzeń </w:t>
      </w:r>
    </w:p>
    <w:p w14:paraId="40CC204E"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kalendarz wydarzeń zintegrowany z aktualnościami, </w:t>
      </w:r>
    </w:p>
    <w:p w14:paraId="7200224E"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galerie zdjęć z możliwością ich przeglądania: zdjęcie następne, zdjęcie poprzednie, </w:t>
      </w:r>
    </w:p>
    <w:p w14:paraId="0A30FF9A"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ruchomy pasek aktualności, z możliwością wyłączenia przez Internautę, </w:t>
      </w:r>
    </w:p>
    <w:p w14:paraId="14CA74C4" w14:textId="77777777" w:rsidR="00580FCD" w:rsidRPr="00380555" w:rsidRDefault="00896332">
      <w:pPr>
        <w:numPr>
          <w:ilvl w:val="2"/>
          <w:numId w:val="3"/>
        </w:numPr>
        <w:ind w:right="0" w:hanging="360"/>
        <w:rPr>
          <w:rFonts w:ascii="Times New Roman" w:hAnsi="Times New Roman" w:cs="Times New Roman"/>
          <w:sz w:val="24"/>
        </w:rPr>
      </w:pPr>
      <w:proofErr w:type="spellStart"/>
      <w:r w:rsidRPr="00380555">
        <w:rPr>
          <w:rFonts w:ascii="Times New Roman" w:hAnsi="Times New Roman" w:cs="Times New Roman"/>
          <w:sz w:val="24"/>
        </w:rPr>
        <w:t>slider</w:t>
      </w:r>
      <w:proofErr w:type="spellEnd"/>
      <w:r w:rsidRPr="00380555">
        <w:rPr>
          <w:rFonts w:ascii="Times New Roman" w:hAnsi="Times New Roman" w:cs="Times New Roman"/>
          <w:sz w:val="24"/>
        </w:rPr>
        <w:t xml:space="preserve"> plakatów, z możliwością wyłączenia, automatycznego przesuwania się przez Internautę, </w:t>
      </w:r>
    </w:p>
    <w:p w14:paraId="35EE310F"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system </w:t>
      </w:r>
      <w:proofErr w:type="spellStart"/>
      <w:r w:rsidRPr="00380555">
        <w:rPr>
          <w:rFonts w:ascii="Times New Roman" w:hAnsi="Times New Roman" w:cs="Times New Roman"/>
          <w:sz w:val="24"/>
        </w:rPr>
        <w:t>banerowy</w:t>
      </w:r>
      <w:proofErr w:type="spellEnd"/>
      <w:r w:rsidRPr="00380555">
        <w:rPr>
          <w:rFonts w:ascii="Times New Roman" w:hAnsi="Times New Roman" w:cs="Times New Roman"/>
          <w:sz w:val="24"/>
        </w:rPr>
        <w:t xml:space="preserve">, </w:t>
      </w:r>
    </w:p>
    <w:p w14:paraId="0DDCEC96"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pop </w:t>
      </w:r>
      <w:proofErr w:type="spellStart"/>
      <w:r w:rsidRPr="00380555">
        <w:rPr>
          <w:rFonts w:ascii="Times New Roman" w:hAnsi="Times New Roman" w:cs="Times New Roman"/>
          <w:sz w:val="24"/>
        </w:rPr>
        <w:t>up</w:t>
      </w:r>
      <w:proofErr w:type="spellEnd"/>
      <w:r w:rsidRPr="00380555">
        <w:rPr>
          <w:rFonts w:ascii="Times New Roman" w:hAnsi="Times New Roman" w:cs="Times New Roman"/>
          <w:sz w:val="24"/>
        </w:rPr>
        <w:t xml:space="preserve">, z możliwością wyłączenia przez Internautę, </w:t>
      </w:r>
    </w:p>
    <w:p w14:paraId="6F6CEBB0"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sondę, </w:t>
      </w:r>
    </w:p>
    <w:p w14:paraId="409ABDCB"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mapa serwisu odzwierciedlającą widoczne elementy struktury serwisu,   </w:t>
      </w:r>
    </w:p>
    <w:p w14:paraId="0B6FDC28"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integracja z </w:t>
      </w:r>
      <w:proofErr w:type="spellStart"/>
      <w:r w:rsidRPr="00380555">
        <w:rPr>
          <w:rFonts w:ascii="Times New Roman" w:hAnsi="Times New Roman" w:cs="Times New Roman"/>
          <w:sz w:val="24"/>
        </w:rPr>
        <w:t>walidatorem</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Wave</w:t>
      </w:r>
      <w:proofErr w:type="spellEnd"/>
      <w:r w:rsidRPr="00380555">
        <w:rPr>
          <w:rFonts w:ascii="Times New Roman" w:hAnsi="Times New Roman" w:cs="Times New Roman"/>
          <w:sz w:val="24"/>
        </w:rPr>
        <w:t xml:space="preserve"> WCAG 2.1,  </w:t>
      </w:r>
    </w:p>
    <w:p w14:paraId="5D5DA1FA" w14:textId="77777777" w:rsidR="00580FCD" w:rsidRPr="00380555" w:rsidRDefault="00896332">
      <w:pPr>
        <w:numPr>
          <w:ilvl w:val="2"/>
          <w:numId w:val="3"/>
        </w:numPr>
        <w:spacing w:after="28" w:line="263" w:lineRule="auto"/>
        <w:ind w:right="0" w:hanging="360"/>
        <w:rPr>
          <w:rFonts w:ascii="Times New Roman" w:hAnsi="Times New Roman" w:cs="Times New Roman"/>
          <w:sz w:val="24"/>
          <w:lang w:val="en-US"/>
        </w:rPr>
      </w:pPr>
      <w:r w:rsidRPr="00380555">
        <w:rPr>
          <w:rFonts w:ascii="Times New Roman" w:hAnsi="Times New Roman" w:cs="Times New Roman"/>
          <w:sz w:val="24"/>
          <w:lang w:val="en-US"/>
        </w:rPr>
        <w:t xml:space="preserve">newsletter wraz z systemem e-mail marketing,  </w:t>
      </w:r>
    </w:p>
    <w:p w14:paraId="6C1BDD8B"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powiadomienia Web </w:t>
      </w:r>
      <w:proofErr w:type="spellStart"/>
      <w:r w:rsidRPr="00380555">
        <w:rPr>
          <w:rFonts w:ascii="Times New Roman" w:hAnsi="Times New Roman" w:cs="Times New Roman"/>
          <w:sz w:val="24"/>
        </w:rPr>
        <w:t>Push</w:t>
      </w:r>
      <w:proofErr w:type="spellEnd"/>
      <w:r w:rsidRPr="00380555">
        <w:rPr>
          <w:rFonts w:ascii="Times New Roman" w:hAnsi="Times New Roman" w:cs="Times New Roman"/>
          <w:sz w:val="24"/>
        </w:rPr>
        <w:t xml:space="preserve"> dla aktualności, z możliwością ich wysyłki w ramach panelu zarządzania, </w:t>
      </w:r>
    </w:p>
    <w:p w14:paraId="040F02A7"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dzień tygodnia i pogodę, </w:t>
      </w:r>
    </w:p>
    <w:p w14:paraId="4EE57C89"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zadaj pytanie do, </w:t>
      </w:r>
    </w:p>
    <w:p w14:paraId="54E772A1"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katalog firm i instytucji, </w:t>
      </w:r>
    </w:p>
    <w:p w14:paraId="4E2562AE"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statystyki odwiedzin zintegrowane z Google Analytics, </w:t>
      </w:r>
    </w:p>
    <w:p w14:paraId="0B477F09"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funkcja strony do druku dla każdej informacji tekstowej, dostępna poprzez ikonkę pod każdą informacją, </w:t>
      </w:r>
    </w:p>
    <w:p w14:paraId="50E13D3B"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funkcja udostępnienia informacji na profilu Facebook dla każdej informacji tekstowej, dostępna poprzez ikonkę pod każdą informacją,  </w:t>
      </w:r>
    </w:p>
    <w:p w14:paraId="6BF6ECC7"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wyszukiwarka, </w:t>
      </w:r>
    </w:p>
    <w:p w14:paraId="7AE68128"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formularz kontaktowy, </w:t>
      </w:r>
    </w:p>
    <w:p w14:paraId="77F5C6E7" w14:textId="77777777" w:rsidR="00580FCD" w:rsidRPr="00380555" w:rsidRDefault="00896332">
      <w:pPr>
        <w:numPr>
          <w:ilvl w:val="2"/>
          <w:numId w:val="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formularz zapisu do </w:t>
      </w:r>
      <w:proofErr w:type="spellStart"/>
      <w:r w:rsidRPr="00380555">
        <w:rPr>
          <w:rFonts w:ascii="Times New Roman" w:hAnsi="Times New Roman" w:cs="Times New Roman"/>
          <w:sz w:val="24"/>
        </w:rPr>
        <w:t>newslettera</w:t>
      </w:r>
      <w:proofErr w:type="spellEnd"/>
      <w:r w:rsidRPr="00380555">
        <w:rPr>
          <w:rFonts w:ascii="Times New Roman" w:hAnsi="Times New Roman" w:cs="Times New Roman"/>
          <w:sz w:val="24"/>
        </w:rPr>
        <w:t xml:space="preserve"> </w:t>
      </w:r>
    </w:p>
    <w:p w14:paraId="2ADC70FF"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formularz zapisu do </w:t>
      </w:r>
      <w:proofErr w:type="spellStart"/>
      <w:r w:rsidRPr="00380555">
        <w:rPr>
          <w:rFonts w:ascii="Times New Roman" w:hAnsi="Times New Roman" w:cs="Times New Roman"/>
          <w:sz w:val="24"/>
        </w:rPr>
        <w:t>powiadmień</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WebPush</w:t>
      </w:r>
      <w:proofErr w:type="spellEnd"/>
      <w:r w:rsidRPr="00380555">
        <w:rPr>
          <w:rFonts w:ascii="Times New Roman" w:hAnsi="Times New Roman" w:cs="Times New Roman"/>
          <w:sz w:val="24"/>
        </w:rPr>
        <w:t xml:space="preserve">  </w:t>
      </w:r>
    </w:p>
    <w:p w14:paraId="65E7C1D3"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kanał RSS, </w:t>
      </w:r>
    </w:p>
    <w:p w14:paraId="070397AB"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deklaracja dostępności,  </w:t>
      </w:r>
    </w:p>
    <w:p w14:paraId="2FDE30B2"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wersja serwisu www w wysokim kontraście, </w:t>
      </w:r>
    </w:p>
    <w:p w14:paraId="79FEF1A1" w14:textId="77777777" w:rsidR="00580FCD" w:rsidRPr="00380555" w:rsidRDefault="00896332">
      <w:pPr>
        <w:numPr>
          <w:ilvl w:val="2"/>
          <w:numId w:val="3"/>
        </w:numPr>
        <w:ind w:right="0" w:hanging="360"/>
        <w:rPr>
          <w:rFonts w:ascii="Times New Roman" w:hAnsi="Times New Roman" w:cs="Times New Roman"/>
          <w:sz w:val="24"/>
        </w:rPr>
      </w:pPr>
      <w:r w:rsidRPr="00380555">
        <w:rPr>
          <w:rFonts w:ascii="Times New Roman" w:hAnsi="Times New Roman" w:cs="Times New Roman"/>
          <w:sz w:val="24"/>
        </w:rPr>
        <w:t xml:space="preserve">powiększanie/pomniejszanie czcionki/ zwiększanie odstępów pomiędzy znakami i wersami tekstu, </w:t>
      </w:r>
    </w:p>
    <w:p w14:paraId="4488ACF1" w14:textId="77777777" w:rsidR="00580FCD" w:rsidRPr="00380555" w:rsidRDefault="00896332">
      <w:pPr>
        <w:numPr>
          <w:ilvl w:val="2"/>
          <w:numId w:val="3"/>
        </w:numPr>
        <w:spacing w:after="9"/>
        <w:ind w:right="0" w:hanging="360"/>
        <w:rPr>
          <w:rFonts w:ascii="Times New Roman" w:hAnsi="Times New Roman" w:cs="Times New Roman"/>
          <w:sz w:val="24"/>
        </w:rPr>
      </w:pPr>
      <w:r w:rsidRPr="00380555">
        <w:rPr>
          <w:rFonts w:ascii="Times New Roman" w:hAnsi="Times New Roman" w:cs="Times New Roman"/>
          <w:sz w:val="24"/>
        </w:rPr>
        <w:t xml:space="preserve">informacja o miejscu w strukturze serwisu internetowego, w którym znajduje się aktualnie internauta, tzw. ścieżka dostępu, </w:t>
      </w:r>
      <w:proofErr w:type="spellStart"/>
      <w:r w:rsidRPr="00380555">
        <w:rPr>
          <w:rFonts w:ascii="Times New Roman" w:hAnsi="Times New Roman" w:cs="Times New Roman"/>
          <w:sz w:val="24"/>
        </w:rPr>
        <w:t>breadcrumbs</w:t>
      </w:r>
      <w:proofErr w:type="spellEnd"/>
      <w:r w:rsidRPr="00380555">
        <w:rPr>
          <w:rFonts w:ascii="Times New Roman" w:hAnsi="Times New Roman" w:cs="Times New Roman"/>
          <w:sz w:val="24"/>
        </w:rPr>
        <w:t xml:space="preserve"> </w:t>
      </w:r>
    </w:p>
    <w:p w14:paraId="4A5F7257" w14:textId="77777777" w:rsidR="00580FCD" w:rsidRPr="00380555" w:rsidRDefault="00896332">
      <w:pPr>
        <w:spacing w:after="34" w:line="259" w:lineRule="auto"/>
        <w:ind w:left="720" w:right="0" w:firstLine="0"/>
        <w:jc w:val="left"/>
        <w:rPr>
          <w:rFonts w:ascii="Times New Roman" w:hAnsi="Times New Roman" w:cs="Times New Roman"/>
          <w:sz w:val="24"/>
        </w:rPr>
      </w:pPr>
      <w:r w:rsidRPr="00380555">
        <w:rPr>
          <w:rFonts w:ascii="Times New Roman" w:hAnsi="Times New Roman" w:cs="Times New Roman"/>
          <w:sz w:val="24"/>
        </w:rPr>
        <w:t xml:space="preserve"> </w:t>
      </w:r>
    </w:p>
    <w:p w14:paraId="4AB256CF" w14:textId="77777777" w:rsidR="00580FCD" w:rsidRPr="00380555" w:rsidRDefault="00896332">
      <w:pPr>
        <w:numPr>
          <w:ilvl w:val="0"/>
          <w:numId w:val="2"/>
        </w:numPr>
        <w:spacing w:after="34" w:line="259" w:lineRule="auto"/>
        <w:ind w:right="0" w:hanging="427"/>
        <w:jc w:val="left"/>
        <w:rPr>
          <w:rFonts w:ascii="Times New Roman" w:hAnsi="Times New Roman" w:cs="Times New Roman"/>
          <w:sz w:val="24"/>
        </w:rPr>
      </w:pPr>
      <w:r w:rsidRPr="00380555">
        <w:rPr>
          <w:rFonts w:ascii="Times New Roman" w:hAnsi="Times New Roman" w:cs="Times New Roman"/>
          <w:b/>
          <w:sz w:val="24"/>
        </w:rPr>
        <w:t xml:space="preserve">Wymagania dotyczące systemu CMS do zarządzania usługą chmurową - serwisem www dostępne w panelu zarządzania:  </w:t>
      </w:r>
    </w:p>
    <w:p w14:paraId="36B92FEC"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panel administracyjny w polskiej wersji językowej, </w:t>
      </w:r>
    </w:p>
    <w:p w14:paraId="797039B6"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system CMS musi posiadać mechanizm przekierowujący użytkownika na zaprojektowaną przez Dostawcę stronę informacji o błędzie (ERROR 404) w przypadku </w:t>
      </w:r>
      <w:r w:rsidRPr="00380555">
        <w:rPr>
          <w:rFonts w:ascii="Times New Roman" w:hAnsi="Times New Roman" w:cs="Times New Roman"/>
          <w:sz w:val="24"/>
        </w:rPr>
        <w:lastRenderedPageBreak/>
        <w:t xml:space="preserve">podania niewłaściwego adresu strony WWW, na której znajdzie się informacja o braku szukanego adresu oraz link do strony głównej danej strony WWW, </w:t>
      </w:r>
    </w:p>
    <w:p w14:paraId="6162F82C"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dostęp do panelu administracyjnego powinien być możliwy poprzez wejście na konkretny adres strony www,  za pomocą loginu i hasła, zaszyfrowany za pomocą certyfikatu SSL,  </w:t>
      </w:r>
    </w:p>
    <w:p w14:paraId="2CD78FF8"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system CMS dostarczony przez Dostawcę musi umożliwiać zarządzanie treścią całego serwisu internetowego bez konieczności znajomości języków programowania (do obsługi ma być wystarczająca podstawowa znajomość programów do edycji tekstu, obróbki grafiki). </w:t>
      </w:r>
    </w:p>
    <w:p w14:paraId="64BAEAB8" w14:textId="77777777" w:rsidR="00580FCD" w:rsidRPr="00380555" w:rsidRDefault="00896332">
      <w:pPr>
        <w:numPr>
          <w:ilvl w:val="1"/>
          <w:numId w:val="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system CMS musi obsługiwać wszystkie strony serwisu internetowego oraz wszystkie bazy, rejestry, listy etc. </w:t>
      </w:r>
    </w:p>
    <w:p w14:paraId="71CB7593"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pełne zarządzanie menu, tzn. dodawanie/usuwanie zakładek i </w:t>
      </w:r>
      <w:proofErr w:type="spellStart"/>
      <w:r w:rsidRPr="00380555">
        <w:rPr>
          <w:rFonts w:ascii="Times New Roman" w:hAnsi="Times New Roman" w:cs="Times New Roman"/>
          <w:sz w:val="24"/>
        </w:rPr>
        <w:t>podzakładek</w:t>
      </w:r>
      <w:proofErr w:type="spellEnd"/>
      <w:r w:rsidRPr="00380555">
        <w:rPr>
          <w:rFonts w:ascii="Times New Roman" w:hAnsi="Times New Roman" w:cs="Times New Roman"/>
          <w:sz w:val="24"/>
        </w:rPr>
        <w:t xml:space="preserve">; możliwość stworzenia minimum 3 poziomów struktury menu, </w:t>
      </w:r>
    </w:p>
    <w:p w14:paraId="256A755A"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tworzenie linków między zakładkami i </w:t>
      </w:r>
      <w:proofErr w:type="spellStart"/>
      <w:r w:rsidRPr="00380555">
        <w:rPr>
          <w:rFonts w:ascii="Times New Roman" w:hAnsi="Times New Roman" w:cs="Times New Roman"/>
          <w:sz w:val="24"/>
        </w:rPr>
        <w:t>podzakładkami</w:t>
      </w:r>
      <w:proofErr w:type="spellEnd"/>
      <w:r w:rsidRPr="00380555">
        <w:rPr>
          <w:rFonts w:ascii="Times New Roman" w:hAnsi="Times New Roman" w:cs="Times New Roman"/>
          <w:sz w:val="24"/>
        </w:rPr>
        <w:t xml:space="preserve">, </w:t>
      </w:r>
    </w:p>
    <w:p w14:paraId="0024B55F" w14:textId="77777777" w:rsidR="00580FCD" w:rsidRPr="00380555" w:rsidRDefault="00896332">
      <w:pPr>
        <w:numPr>
          <w:ilvl w:val="1"/>
          <w:numId w:val="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budowanie hierarchii menu, w tym struktury, która pozostaje nie widoczna na stronie prezentacyjnej,  </w:t>
      </w:r>
    </w:p>
    <w:p w14:paraId="1B4EAF6B"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możliwość zmiany umiejscowienia elementów struktury menu, w tym kolejności wyświetlania oraz przenoszenia poszczególnych elementów np. podstrony jako stronę, lub odwrotnie, przyporządkowanie danej strony lub podstrony pod inny dział, stronę itd. </w:t>
      </w:r>
    </w:p>
    <w:p w14:paraId="34AC4E4D"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możliwość tworzenia różnych konfiguracji układu strony głównej, bazując na tym samym układzie zgodnie z załącznikiem do specyfikacji.  Realizacja tej funkcjonalności powinna być możliwa poprzez np. zmianę kolejności poszczególnych sekcji strony głównej, włączanie i wyłączanie modułów funkcjonalnych, zachowując przy tym zasady UI/UX, WCAG 2.1 oraz walory estetyczne, tak aby nie powstawały puste niewykorzystane przestrzenie na stronie głównej serwisu www.  </w:t>
      </w:r>
    </w:p>
    <w:p w14:paraId="5144AB33"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zarządzanie widocznością  i publikacją elementów struktury, </w:t>
      </w:r>
    </w:p>
    <w:p w14:paraId="5268AB74"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 xml:space="preserve">możliwość podejrzenia tworzonej treści bez jej publikacji na stronie wynikowej, </w:t>
      </w:r>
    </w:p>
    <w:p w14:paraId="14865883" w14:textId="77777777" w:rsidR="00580FCD" w:rsidRPr="00380555" w:rsidRDefault="00896332">
      <w:pPr>
        <w:numPr>
          <w:ilvl w:val="1"/>
          <w:numId w:val="2"/>
        </w:numPr>
        <w:ind w:right="0" w:hanging="360"/>
        <w:rPr>
          <w:rFonts w:ascii="Times New Roman" w:hAnsi="Times New Roman" w:cs="Times New Roman"/>
          <w:sz w:val="24"/>
        </w:rPr>
      </w:pPr>
      <w:r w:rsidRPr="00380555">
        <w:rPr>
          <w:rFonts w:ascii="Times New Roman" w:hAnsi="Times New Roman" w:cs="Times New Roman"/>
          <w:sz w:val="24"/>
        </w:rPr>
        <w:t>możliwość włączenia i wyłączenia graficznej wersji żałobnej, narodowej i świątecznej serwisu,  14)</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łatwa, pełna edycja tekstu za pomocą WYSIWYG, w tym z możliwością: </w:t>
      </w:r>
    </w:p>
    <w:p w14:paraId="00FE4521"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pogrubienia, kursywy, podkreślenia tekstu, </w:t>
      </w:r>
    </w:p>
    <w:p w14:paraId="35AEA48F"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wyrównania tekstu, zdjęcia, tabelki: do lewej, do środka, do prawej, równaj do prawej i lewej, </w:t>
      </w:r>
    </w:p>
    <w:p w14:paraId="07EBC3D1"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skorzystania z wbudowanych styli: nagłówki od 1 do 6 </w:t>
      </w:r>
    </w:p>
    <w:p w14:paraId="7AC3DAE6"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skorzystania z listy wbudowanych rodzajów czcionek, </w:t>
      </w:r>
    </w:p>
    <w:p w14:paraId="46B1AFAD"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określenia wielkości czcionki w danym tekście, </w:t>
      </w:r>
    </w:p>
    <w:p w14:paraId="29AD5F15"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określenia koloru czcionki oraz koloru tła pod tekstem, </w:t>
      </w:r>
    </w:p>
    <w:p w14:paraId="7B257D4B"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kopiowania, wycinania i wklejania podczas edycji treści, </w:t>
      </w:r>
    </w:p>
    <w:p w14:paraId="6844B030"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wklejania treści z edytorów tekstu np. z MS Word, </w:t>
      </w:r>
    </w:p>
    <w:p w14:paraId="2E280AB7" w14:textId="77777777" w:rsidR="00580FCD" w:rsidRPr="00380555" w:rsidRDefault="00896332">
      <w:pPr>
        <w:numPr>
          <w:ilvl w:val="3"/>
          <w:numId w:val="8"/>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zastosowania listy numerowanej i punktowanej, </w:t>
      </w:r>
    </w:p>
    <w:p w14:paraId="512FC9D3"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zastosowania wcięcia, cofnięcia wcięcia, </w:t>
      </w:r>
    </w:p>
    <w:p w14:paraId="315E7819"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cofnięcia i ponowienia operacji, </w:t>
      </w:r>
    </w:p>
    <w:p w14:paraId="103225C3"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lastRenderedPageBreak/>
        <w:t xml:space="preserve">wstawienia i edytowania linków do: pliku, zdjęcia, adresu email, strony www – z określeniem czy w tym samym oknie, czy w nowym, </w:t>
      </w:r>
    </w:p>
    <w:p w14:paraId="6EDF52AC" w14:textId="77777777" w:rsidR="00580FCD" w:rsidRPr="00380555" w:rsidRDefault="00896332">
      <w:pPr>
        <w:numPr>
          <w:ilvl w:val="3"/>
          <w:numId w:val="8"/>
        </w:numPr>
        <w:ind w:right="0" w:hanging="360"/>
        <w:rPr>
          <w:rFonts w:ascii="Times New Roman" w:hAnsi="Times New Roman" w:cs="Times New Roman"/>
          <w:sz w:val="24"/>
        </w:rPr>
      </w:pPr>
      <w:r w:rsidRPr="00380555">
        <w:rPr>
          <w:rFonts w:ascii="Times New Roman" w:hAnsi="Times New Roman" w:cs="Times New Roman"/>
          <w:sz w:val="24"/>
        </w:rPr>
        <w:t xml:space="preserve">wstawienia pliku graficznego w treści za pomocą przeglądaj dysk, z możliwością </w:t>
      </w:r>
    </w:p>
    <w:p w14:paraId="08739077" w14:textId="77777777" w:rsidR="00580FCD" w:rsidRPr="00380555" w:rsidRDefault="00896332">
      <w:pPr>
        <w:numPr>
          <w:ilvl w:val="4"/>
          <w:numId w:val="4"/>
        </w:numPr>
        <w:ind w:right="0" w:hanging="386"/>
        <w:rPr>
          <w:rFonts w:ascii="Times New Roman" w:hAnsi="Times New Roman" w:cs="Times New Roman"/>
          <w:sz w:val="24"/>
        </w:rPr>
      </w:pPr>
      <w:r w:rsidRPr="00380555">
        <w:rPr>
          <w:rFonts w:ascii="Times New Roman" w:hAnsi="Times New Roman" w:cs="Times New Roman"/>
          <w:sz w:val="24"/>
        </w:rPr>
        <w:t xml:space="preserve">określenia tytułu pliku oraz opisu alternatywnego, </w:t>
      </w:r>
    </w:p>
    <w:p w14:paraId="5479E1FF" w14:textId="77777777" w:rsidR="00580FCD" w:rsidRPr="00380555" w:rsidRDefault="00896332">
      <w:pPr>
        <w:numPr>
          <w:ilvl w:val="4"/>
          <w:numId w:val="4"/>
        </w:numPr>
        <w:ind w:right="0" w:hanging="386"/>
        <w:rPr>
          <w:rFonts w:ascii="Times New Roman" w:hAnsi="Times New Roman" w:cs="Times New Roman"/>
          <w:sz w:val="24"/>
        </w:rPr>
      </w:pPr>
      <w:r w:rsidRPr="00380555">
        <w:rPr>
          <w:rFonts w:ascii="Times New Roman" w:hAnsi="Times New Roman" w:cs="Times New Roman"/>
          <w:sz w:val="24"/>
        </w:rPr>
        <w:t xml:space="preserve">określenia pozycji zdjęcia względem tekstu (wyrównanie do lewej lub prawej, oblanie tekstem, pozycja zdjęcia względem tekstu) </w:t>
      </w:r>
    </w:p>
    <w:p w14:paraId="62DFD963" w14:textId="77777777" w:rsidR="00580FCD" w:rsidRPr="00380555" w:rsidRDefault="00896332">
      <w:pPr>
        <w:numPr>
          <w:ilvl w:val="4"/>
          <w:numId w:val="4"/>
        </w:numPr>
        <w:ind w:right="0" w:hanging="386"/>
        <w:rPr>
          <w:rFonts w:ascii="Times New Roman" w:hAnsi="Times New Roman" w:cs="Times New Roman"/>
          <w:sz w:val="24"/>
        </w:rPr>
      </w:pPr>
      <w:r w:rsidRPr="00380555">
        <w:rPr>
          <w:rFonts w:ascii="Times New Roman" w:hAnsi="Times New Roman" w:cs="Times New Roman"/>
          <w:sz w:val="24"/>
        </w:rPr>
        <w:t xml:space="preserve">wstawienie ramki z określeniem jej grubości, </w:t>
      </w:r>
    </w:p>
    <w:p w14:paraId="40A39E6E" w14:textId="77777777" w:rsidR="00580FCD" w:rsidRPr="00380555" w:rsidRDefault="00896332">
      <w:pPr>
        <w:numPr>
          <w:ilvl w:val="3"/>
          <w:numId w:val="5"/>
        </w:numPr>
        <w:ind w:right="0" w:hanging="360"/>
        <w:rPr>
          <w:rFonts w:ascii="Times New Roman" w:hAnsi="Times New Roman" w:cs="Times New Roman"/>
          <w:sz w:val="24"/>
        </w:rPr>
      </w:pPr>
      <w:r w:rsidRPr="00380555">
        <w:rPr>
          <w:rFonts w:ascii="Times New Roman" w:hAnsi="Times New Roman" w:cs="Times New Roman"/>
          <w:sz w:val="24"/>
        </w:rPr>
        <w:t xml:space="preserve">przełączenia się w tryb HTML, </w:t>
      </w:r>
    </w:p>
    <w:p w14:paraId="6001B847" w14:textId="77777777" w:rsidR="00580FCD" w:rsidRPr="00380555" w:rsidRDefault="00896332">
      <w:pPr>
        <w:numPr>
          <w:ilvl w:val="3"/>
          <w:numId w:val="5"/>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wstawienia filmu lub pliku audio, </w:t>
      </w:r>
    </w:p>
    <w:p w14:paraId="3D075F39" w14:textId="77777777" w:rsidR="00580FCD" w:rsidRPr="00380555" w:rsidRDefault="00896332">
      <w:pPr>
        <w:numPr>
          <w:ilvl w:val="3"/>
          <w:numId w:val="5"/>
        </w:numPr>
        <w:ind w:right="0" w:hanging="360"/>
        <w:rPr>
          <w:rFonts w:ascii="Times New Roman" w:hAnsi="Times New Roman" w:cs="Times New Roman"/>
          <w:sz w:val="24"/>
        </w:rPr>
      </w:pPr>
      <w:r w:rsidRPr="00380555">
        <w:rPr>
          <w:rFonts w:ascii="Times New Roman" w:hAnsi="Times New Roman" w:cs="Times New Roman"/>
          <w:sz w:val="24"/>
        </w:rPr>
        <w:t xml:space="preserve">wstawienia tabeli z możliwością: </w:t>
      </w:r>
    </w:p>
    <w:p w14:paraId="5EDCE8F8" w14:textId="77777777" w:rsidR="00580FCD" w:rsidRPr="00380555" w:rsidRDefault="00896332">
      <w:pPr>
        <w:numPr>
          <w:ilvl w:val="4"/>
          <w:numId w:val="6"/>
        </w:numPr>
        <w:spacing w:after="28" w:line="263" w:lineRule="auto"/>
        <w:ind w:right="0" w:hanging="336"/>
        <w:rPr>
          <w:rFonts w:ascii="Times New Roman" w:hAnsi="Times New Roman" w:cs="Times New Roman"/>
          <w:sz w:val="24"/>
        </w:rPr>
      </w:pPr>
      <w:r w:rsidRPr="00380555">
        <w:rPr>
          <w:rFonts w:ascii="Times New Roman" w:hAnsi="Times New Roman" w:cs="Times New Roman"/>
          <w:sz w:val="24"/>
        </w:rPr>
        <w:t xml:space="preserve">ustawienia liczby kolumn i wierszy </w:t>
      </w:r>
    </w:p>
    <w:p w14:paraId="5BE25513" w14:textId="77777777" w:rsidR="00580FCD" w:rsidRPr="00380555" w:rsidRDefault="00896332">
      <w:pPr>
        <w:numPr>
          <w:ilvl w:val="4"/>
          <w:numId w:val="6"/>
        </w:numPr>
        <w:ind w:right="0" w:hanging="336"/>
        <w:rPr>
          <w:rFonts w:ascii="Times New Roman" w:hAnsi="Times New Roman" w:cs="Times New Roman"/>
          <w:sz w:val="24"/>
        </w:rPr>
      </w:pPr>
      <w:r w:rsidRPr="00380555">
        <w:rPr>
          <w:rFonts w:ascii="Times New Roman" w:hAnsi="Times New Roman" w:cs="Times New Roman"/>
          <w:sz w:val="24"/>
        </w:rPr>
        <w:t xml:space="preserve">określenia odległości komórek od siebie, </w:t>
      </w:r>
    </w:p>
    <w:p w14:paraId="14E691B9" w14:textId="77777777" w:rsidR="00580FCD" w:rsidRPr="00380555" w:rsidRDefault="00896332">
      <w:pPr>
        <w:numPr>
          <w:ilvl w:val="4"/>
          <w:numId w:val="6"/>
        </w:numPr>
        <w:ind w:right="0" w:hanging="336"/>
        <w:rPr>
          <w:rFonts w:ascii="Times New Roman" w:hAnsi="Times New Roman" w:cs="Times New Roman"/>
          <w:sz w:val="24"/>
        </w:rPr>
      </w:pPr>
      <w:r w:rsidRPr="00380555">
        <w:rPr>
          <w:rFonts w:ascii="Times New Roman" w:hAnsi="Times New Roman" w:cs="Times New Roman"/>
          <w:sz w:val="24"/>
        </w:rPr>
        <w:t>określenia zawartości komórki od jej ramki, iv.</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wyrównanie tabeli względem tekstu, </w:t>
      </w:r>
    </w:p>
    <w:p w14:paraId="6C71152F" w14:textId="77777777" w:rsidR="00580FCD" w:rsidRPr="00380555" w:rsidRDefault="00896332">
      <w:pPr>
        <w:numPr>
          <w:ilvl w:val="4"/>
          <w:numId w:val="7"/>
        </w:numPr>
        <w:ind w:right="2318" w:firstLine="50"/>
        <w:rPr>
          <w:rFonts w:ascii="Times New Roman" w:hAnsi="Times New Roman" w:cs="Times New Roman"/>
          <w:sz w:val="24"/>
        </w:rPr>
      </w:pPr>
      <w:r w:rsidRPr="00380555">
        <w:rPr>
          <w:rFonts w:ascii="Times New Roman" w:hAnsi="Times New Roman" w:cs="Times New Roman"/>
          <w:sz w:val="24"/>
        </w:rPr>
        <w:t xml:space="preserve">określenie obramowania tabeli, </w:t>
      </w:r>
    </w:p>
    <w:p w14:paraId="4946A801" w14:textId="77777777" w:rsidR="00580FCD" w:rsidRPr="00380555" w:rsidRDefault="00896332">
      <w:pPr>
        <w:numPr>
          <w:ilvl w:val="4"/>
          <w:numId w:val="7"/>
        </w:numPr>
        <w:ind w:right="2318" w:firstLine="50"/>
        <w:rPr>
          <w:rFonts w:ascii="Times New Roman" w:hAnsi="Times New Roman" w:cs="Times New Roman"/>
          <w:sz w:val="24"/>
        </w:rPr>
      </w:pPr>
      <w:r w:rsidRPr="00380555">
        <w:rPr>
          <w:rFonts w:ascii="Times New Roman" w:hAnsi="Times New Roman" w:cs="Times New Roman"/>
          <w:sz w:val="24"/>
        </w:rPr>
        <w:t>szerokości i wysokości vii.</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kolor ramki i kolor tła, </w:t>
      </w:r>
    </w:p>
    <w:p w14:paraId="36A818FD" w14:textId="77777777" w:rsidR="00580FCD" w:rsidRPr="00380555" w:rsidRDefault="00896332">
      <w:pPr>
        <w:numPr>
          <w:ilvl w:val="0"/>
          <w:numId w:val="10"/>
        </w:numPr>
        <w:spacing w:after="35" w:line="258" w:lineRule="auto"/>
        <w:ind w:right="0" w:hanging="360"/>
        <w:rPr>
          <w:rFonts w:ascii="Times New Roman" w:hAnsi="Times New Roman" w:cs="Times New Roman"/>
          <w:sz w:val="24"/>
        </w:rPr>
      </w:pPr>
      <w:r w:rsidRPr="00380555">
        <w:rPr>
          <w:rFonts w:ascii="Times New Roman" w:hAnsi="Times New Roman" w:cs="Times New Roman"/>
          <w:sz w:val="24"/>
        </w:rPr>
        <w:t xml:space="preserve">dodawanie załączników, do każdej podstrony tekstowej struktury serwisu, załączony załącznik musi być </w:t>
      </w:r>
      <w:proofErr w:type="spellStart"/>
      <w:r w:rsidRPr="00380555">
        <w:rPr>
          <w:rFonts w:ascii="Times New Roman" w:hAnsi="Times New Roman" w:cs="Times New Roman"/>
          <w:sz w:val="24"/>
        </w:rPr>
        <w:t>być</w:t>
      </w:r>
      <w:proofErr w:type="spellEnd"/>
      <w:r w:rsidRPr="00380555">
        <w:rPr>
          <w:rFonts w:ascii="Times New Roman" w:hAnsi="Times New Roman" w:cs="Times New Roman"/>
          <w:sz w:val="24"/>
        </w:rPr>
        <w:t xml:space="preserve"> prezentowany w sposób automatyczny na stronie wynikowej (bez potrzeby ingerencji osoby redagującej), zgodnie z wymogami WCAG 2.1 tj. muszą posiadać nazwę pliku, rozmiar i typ, </w:t>
      </w:r>
    </w:p>
    <w:p w14:paraId="69D36797" w14:textId="77777777" w:rsidR="00580FCD" w:rsidRPr="00380555" w:rsidRDefault="00896332">
      <w:pPr>
        <w:numPr>
          <w:ilvl w:val="0"/>
          <w:numId w:val="10"/>
        </w:numPr>
        <w:ind w:right="0" w:hanging="360"/>
        <w:rPr>
          <w:rFonts w:ascii="Times New Roman" w:hAnsi="Times New Roman" w:cs="Times New Roman"/>
          <w:sz w:val="24"/>
        </w:rPr>
      </w:pPr>
      <w:r w:rsidRPr="00380555">
        <w:rPr>
          <w:rFonts w:ascii="Times New Roman" w:hAnsi="Times New Roman" w:cs="Times New Roman"/>
          <w:sz w:val="24"/>
        </w:rPr>
        <w:t xml:space="preserve">każdy plik graficzny implementowany do zawartości serwisu www musi posiadać możliwość przy jego dodawaniu, określenia jego tytułu, opisu alternatywnego za pomocą odpowiednich pól, </w:t>
      </w:r>
    </w:p>
    <w:p w14:paraId="6E3A0935" w14:textId="77777777" w:rsidR="00580FCD" w:rsidRPr="00380555" w:rsidRDefault="00896332">
      <w:pPr>
        <w:numPr>
          <w:ilvl w:val="0"/>
          <w:numId w:val="10"/>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zarządzanie aktualnościami:  </w:t>
      </w:r>
    </w:p>
    <w:p w14:paraId="43803209" w14:textId="77777777" w:rsidR="00580FCD" w:rsidRPr="00380555" w:rsidRDefault="00896332">
      <w:pPr>
        <w:numPr>
          <w:ilvl w:val="1"/>
          <w:numId w:val="10"/>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zarządzanie aktualnością – dodawanie nowej, edycja, usuwanie, ukrywanie, pokazywanie, zmianę kolejności, </w:t>
      </w:r>
    </w:p>
    <w:p w14:paraId="280C5FCF"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możliwość dodawania kategorii aktualności: np. dla biznesu, finansowe, itp.  </w:t>
      </w:r>
    </w:p>
    <w:p w14:paraId="7DC4482F"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wypromowanie artykułu w </w:t>
      </w:r>
      <w:proofErr w:type="spellStart"/>
      <w:r w:rsidRPr="00380555">
        <w:rPr>
          <w:rFonts w:ascii="Times New Roman" w:hAnsi="Times New Roman" w:cs="Times New Roman"/>
          <w:sz w:val="24"/>
        </w:rPr>
        <w:t>sliderze</w:t>
      </w:r>
      <w:proofErr w:type="spellEnd"/>
      <w:r w:rsidRPr="00380555">
        <w:rPr>
          <w:rFonts w:ascii="Times New Roman" w:hAnsi="Times New Roman" w:cs="Times New Roman"/>
          <w:sz w:val="24"/>
        </w:rPr>
        <w:t xml:space="preserve">,  </w:t>
      </w:r>
    </w:p>
    <w:p w14:paraId="6E1237EB"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dodanie danego artykułu również do kalendarza wydarzeń,  </w:t>
      </w:r>
    </w:p>
    <w:p w14:paraId="4BF83485"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możliwość podpięcia galerii, która nie jest widoczna na stronie głównej </w:t>
      </w:r>
    </w:p>
    <w:p w14:paraId="0C03BFCA"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możliwość umieszczenia wybranych aktualności z jednego serwisu www w  innych serwisach www i odwrotnie (serwisach www powstałych w  wyniku tego postępowania, zbudowanych o tę samą technologię), moduł moderowany – użytkownik z odpowiednimi uprawnieniami decyduje czy opublikować daną aktualność w swoim serwisie www. </w:t>
      </w:r>
    </w:p>
    <w:p w14:paraId="06E16A53"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załączanie plików, w tym: </w:t>
      </w:r>
    </w:p>
    <w:p w14:paraId="10B89FA3" w14:textId="77777777" w:rsidR="00580FCD" w:rsidRPr="00380555" w:rsidRDefault="00896332">
      <w:pPr>
        <w:numPr>
          <w:ilvl w:val="2"/>
          <w:numId w:val="10"/>
        </w:numPr>
        <w:spacing w:after="28" w:line="263" w:lineRule="auto"/>
        <w:ind w:right="0" w:hanging="336"/>
        <w:rPr>
          <w:rFonts w:ascii="Times New Roman" w:hAnsi="Times New Roman" w:cs="Times New Roman"/>
          <w:sz w:val="24"/>
        </w:rPr>
      </w:pPr>
      <w:r w:rsidRPr="00380555">
        <w:rPr>
          <w:rFonts w:ascii="Times New Roman" w:hAnsi="Times New Roman" w:cs="Times New Roman"/>
          <w:sz w:val="24"/>
        </w:rPr>
        <w:t xml:space="preserve">implementacja plików graficznych w tekście, które muszą posiadać możliwość kadrowania, obracania, powiększania i pomniejszania, tzw. ustawienia oblewania tekstem oraz obok tekstu z lewej i prawej – w celu uzyskania odpowiedniej kompozycji, </w:t>
      </w:r>
    </w:p>
    <w:p w14:paraId="15D0ED82" w14:textId="77777777" w:rsidR="00580FCD" w:rsidRPr="00380555" w:rsidRDefault="00896332">
      <w:pPr>
        <w:numPr>
          <w:ilvl w:val="2"/>
          <w:numId w:val="10"/>
        </w:numPr>
        <w:ind w:right="0" w:hanging="336"/>
        <w:rPr>
          <w:rFonts w:ascii="Times New Roman" w:hAnsi="Times New Roman" w:cs="Times New Roman"/>
          <w:sz w:val="24"/>
        </w:rPr>
      </w:pPr>
      <w:r w:rsidRPr="00380555">
        <w:rPr>
          <w:rFonts w:ascii="Times New Roman" w:hAnsi="Times New Roman" w:cs="Times New Roman"/>
          <w:sz w:val="24"/>
        </w:rPr>
        <w:lastRenderedPageBreak/>
        <w:t xml:space="preserve">załączane pozostałe pliki jako załączniki – muszą być prezentowany w sposób automatyczny na stronie wynikowej (bez potrzeby ingerencji osoby redagującej), zgodnie z wymogami WCAG 2.1 tj. muszą posiadać nazwę pliku, rozmiar i typ, </w:t>
      </w:r>
    </w:p>
    <w:p w14:paraId="0B345E09" w14:textId="77777777" w:rsidR="00580FCD" w:rsidRPr="00380555" w:rsidRDefault="00896332">
      <w:pPr>
        <w:numPr>
          <w:ilvl w:val="0"/>
          <w:numId w:val="10"/>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zrządzanie galerią zdjęć: </w:t>
      </w:r>
    </w:p>
    <w:p w14:paraId="73082F85" w14:textId="77777777" w:rsidR="00580FCD" w:rsidRPr="00380555" w:rsidRDefault="00896332">
      <w:pPr>
        <w:numPr>
          <w:ilvl w:val="1"/>
          <w:numId w:val="10"/>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zarządzanie galerią – dodawanie nowej, edycja i usuwanie, ukrywanie, pokazywanie, zmianę kolejności, </w:t>
      </w:r>
    </w:p>
    <w:p w14:paraId="1C14009F"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dodawanie zdjęć potokowo(czyli dużej ilości plików jednorazowo) za pomocą technologii Drag&amp; Drop, </w:t>
      </w:r>
    </w:p>
    <w:p w14:paraId="46689E9D"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dodawanie zdjęć potokowo za pomocą opcji przeglądaj z dysku, </w:t>
      </w:r>
    </w:p>
    <w:p w14:paraId="3699D87C"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dodawanie pojedyncze zdjęć, </w:t>
      </w:r>
    </w:p>
    <w:p w14:paraId="4712D2A8"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określenie nazwy dodawanych zdjęć lub nadanie im nazwy z danej galerii, </w:t>
      </w:r>
    </w:p>
    <w:p w14:paraId="3828470E"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automatyczną kompresję plików o dużej pojemności i dostosowywanie ich do optymalnych cech (rozmiar w </w:t>
      </w:r>
      <w:proofErr w:type="spellStart"/>
      <w:r w:rsidRPr="00380555">
        <w:rPr>
          <w:rFonts w:ascii="Times New Roman" w:hAnsi="Times New Roman" w:cs="Times New Roman"/>
          <w:sz w:val="24"/>
        </w:rPr>
        <w:t>px</w:t>
      </w:r>
      <w:proofErr w:type="spellEnd"/>
      <w:r w:rsidRPr="00380555">
        <w:rPr>
          <w:rFonts w:ascii="Times New Roman" w:hAnsi="Times New Roman" w:cs="Times New Roman"/>
          <w:sz w:val="24"/>
        </w:rPr>
        <w:t xml:space="preserve">, pojemność w MB),  w celu ich poprawnej publikacji ze względu na wysokość ekranu i szybkości ładowania na stronie www, </w:t>
      </w:r>
    </w:p>
    <w:p w14:paraId="7C3ABD9F"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przeglądanie zdjęć za pomocą wbudowanej przeglądarki, prezentującej zdjęcia na warstwie, umożliwiającej przechodzenie do następnego zdjęcia oraz poprzedniego, a także zamykanie okna. </w:t>
      </w:r>
    </w:p>
    <w:p w14:paraId="74897F49" w14:textId="77777777" w:rsidR="00580FCD" w:rsidRPr="00380555" w:rsidRDefault="00896332">
      <w:pPr>
        <w:numPr>
          <w:ilvl w:val="0"/>
          <w:numId w:val="10"/>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zrządzanie kalendarzem wydarzeń: </w:t>
      </w:r>
    </w:p>
    <w:p w14:paraId="59E4FD8B"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 xml:space="preserve">zarządzanie wydarzeniem – dodawanie nowego, edycja, usuwanie, ukrywanie, pokazywanie, zmianę kolejności, </w:t>
      </w:r>
    </w:p>
    <w:p w14:paraId="40DF983C" w14:textId="77777777" w:rsidR="00580FCD" w:rsidRPr="00380555" w:rsidRDefault="00896332">
      <w:pPr>
        <w:numPr>
          <w:ilvl w:val="1"/>
          <w:numId w:val="10"/>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ustawienie nazwy wydarzenia, </w:t>
      </w:r>
    </w:p>
    <w:p w14:paraId="5CE00E5C" w14:textId="77777777" w:rsidR="00580FCD" w:rsidRPr="00380555" w:rsidRDefault="00896332">
      <w:pPr>
        <w:numPr>
          <w:ilvl w:val="1"/>
          <w:numId w:val="10"/>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ustawienie daty wydarzenia, </w:t>
      </w:r>
    </w:p>
    <w:p w14:paraId="1A93D416" w14:textId="77777777" w:rsidR="00580FCD" w:rsidRPr="00380555" w:rsidRDefault="00896332">
      <w:pPr>
        <w:numPr>
          <w:ilvl w:val="1"/>
          <w:numId w:val="10"/>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ustawienie od kiedy do kiedy dane wydarzenie ma trwać,  </w:t>
      </w:r>
    </w:p>
    <w:p w14:paraId="343C22B7" w14:textId="77777777" w:rsidR="00580FCD" w:rsidRPr="00380555" w:rsidRDefault="00896332">
      <w:pPr>
        <w:numPr>
          <w:ilvl w:val="1"/>
          <w:numId w:val="10"/>
        </w:numPr>
        <w:ind w:right="0" w:hanging="360"/>
        <w:rPr>
          <w:rFonts w:ascii="Times New Roman" w:hAnsi="Times New Roman" w:cs="Times New Roman"/>
          <w:sz w:val="24"/>
        </w:rPr>
      </w:pPr>
      <w:r w:rsidRPr="00380555">
        <w:rPr>
          <w:rFonts w:ascii="Times New Roman" w:hAnsi="Times New Roman" w:cs="Times New Roman"/>
          <w:sz w:val="24"/>
        </w:rPr>
        <w:t>ustawienie od kiedy do kiedy dane wydarzenie ma być widoczne w kalendarzu, 20)</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funkcjonalność umożliwiająca zrządzanie ruchomym paskiem informacyjnym: </w:t>
      </w:r>
    </w:p>
    <w:p w14:paraId="020C8E57" w14:textId="77777777" w:rsidR="00580FCD" w:rsidRPr="00380555" w:rsidRDefault="00896332">
      <w:pPr>
        <w:numPr>
          <w:ilvl w:val="1"/>
          <w:numId w:val="11"/>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zarządzanie  – dodawanie nowej informacji, edycja, usuwanie, ukrywanie, pokazywanie, zmianę kolejności, </w:t>
      </w:r>
    </w:p>
    <w:p w14:paraId="36BD5A80" w14:textId="77777777" w:rsidR="00580FCD" w:rsidRPr="00380555" w:rsidRDefault="00896332">
      <w:pPr>
        <w:numPr>
          <w:ilvl w:val="1"/>
          <w:numId w:val="11"/>
        </w:numPr>
        <w:ind w:right="0" w:hanging="360"/>
        <w:rPr>
          <w:rFonts w:ascii="Times New Roman" w:hAnsi="Times New Roman" w:cs="Times New Roman"/>
          <w:sz w:val="24"/>
        </w:rPr>
      </w:pPr>
      <w:r w:rsidRPr="00380555">
        <w:rPr>
          <w:rFonts w:ascii="Times New Roman" w:hAnsi="Times New Roman" w:cs="Times New Roman"/>
          <w:sz w:val="24"/>
        </w:rPr>
        <w:t xml:space="preserve">ustawienie tytułu informacji, </w:t>
      </w:r>
    </w:p>
    <w:p w14:paraId="1945B181" w14:textId="77777777" w:rsidR="00580FCD" w:rsidRPr="00380555" w:rsidRDefault="00896332">
      <w:pPr>
        <w:numPr>
          <w:ilvl w:val="1"/>
          <w:numId w:val="11"/>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ustawienie daty informacji, </w:t>
      </w:r>
    </w:p>
    <w:p w14:paraId="21B7538B" w14:textId="77777777" w:rsidR="00580FCD" w:rsidRPr="00380555" w:rsidRDefault="00896332">
      <w:pPr>
        <w:numPr>
          <w:ilvl w:val="1"/>
          <w:numId w:val="11"/>
        </w:numPr>
        <w:ind w:right="0" w:hanging="360"/>
        <w:rPr>
          <w:rFonts w:ascii="Times New Roman" w:hAnsi="Times New Roman" w:cs="Times New Roman"/>
          <w:sz w:val="24"/>
        </w:rPr>
      </w:pPr>
      <w:proofErr w:type="spellStart"/>
      <w:r w:rsidRPr="00380555">
        <w:rPr>
          <w:rFonts w:ascii="Times New Roman" w:hAnsi="Times New Roman" w:cs="Times New Roman"/>
          <w:sz w:val="24"/>
        </w:rPr>
        <w:t>zlinkowanie</w:t>
      </w:r>
      <w:proofErr w:type="spellEnd"/>
      <w:r w:rsidRPr="00380555">
        <w:rPr>
          <w:rFonts w:ascii="Times New Roman" w:hAnsi="Times New Roman" w:cs="Times New Roman"/>
          <w:sz w:val="24"/>
        </w:rPr>
        <w:t xml:space="preserve"> do strony zewnętrznej lub elementu struktury serwisu www, </w:t>
      </w:r>
    </w:p>
    <w:p w14:paraId="110CBF62" w14:textId="77777777" w:rsidR="00580FCD" w:rsidRPr="00380555" w:rsidRDefault="00896332">
      <w:pPr>
        <w:numPr>
          <w:ilvl w:val="1"/>
          <w:numId w:val="11"/>
        </w:numPr>
        <w:ind w:right="0" w:hanging="360"/>
        <w:rPr>
          <w:rFonts w:ascii="Times New Roman" w:hAnsi="Times New Roman" w:cs="Times New Roman"/>
          <w:sz w:val="24"/>
        </w:rPr>
      </w:pPr>
      <w:r w:rsidRPr="00380555">
        <w:rPr>
          <w:rFonts w:ascii="Times New Roman" w:hAnsi="Times New Roman" w:cs="Times New Roman"/>
          <w:sz w:val="24"/>
        </w:rPr>
        <w:t xml:space="preserve">możliwość przypisania galerii, </w:t>
      </w:r>
    </w:p>
    <w:p w14:paraId="3116DBCF" w14:textId="77777777" w:rsidR="00580FCD" w:rsidRPr="00380555" w:rsidRDefault="00896332">
      <w:pPr>
        <w:numPr>
          <w:ilvl w:val="0"/>
          <w:numId w:val="12"/>
        </w:numPr>
        <w:spacing w:after="9"/>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zrządzanie banerami w określonych miejscach serwisu www np. </w:t>
      </w:r>
    </w:p>
    <w:p w14:paraId="54FB596F" w14:textId="77777777" w:rsidR="00580FCD" w:rsidRPr="00380555" w:rsidRDefault="00896332">
      <w:pPr>
        <w:ind w:left="730" w:right="0"/>
        <w:rPr>
          <w:rFonts w:ascii="Times New Roman" w:hAnsi="Times New Roman" w:cs="Times New Roman"/>
          <w:sz w:val="24"/>
        </w:rPr>
      </w:pPr>
      <w:r w:rsidRPr="00380555">
        <w:rPr>
          <w:rFonts w:ascii="Times New Roman" w:hAnsi="Times New Roman" w:cs="Times New Roman"/>
          <w:sz w:val="24"/>
        </w:rPr>
        <w:t xml:space="preserve">polecamy, na skróty, zdjęcia w top, zdjęcie dla modułu statystycznego: </w:t>
      </w:r>
    </w:p>
    <w:p w14:paraId="49A2CADE"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zarządzanie banerami - dodawanie nowego, edycja, usuwanie, ukrywanie, pokazywanie, zmianę kolejności, </w:t>
      </w:r>
    </w:p>
    <w:p w14:paraId="054D94CC" w14:textId="77777777" w:rsidR="00580FCD" w:rsidRPr="00380555" w:rsidRDefault="00896332">
      <w:pPr>
        <w:numPr>
          <w:ilvl w:val="1"/>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tworzenie pop-</w:t>
      </w:r>
      <w:proofErr w:type="spellStart"/>
      <w:r w:rsidRPr="00380555">
        <w:rPr>
          <w:rFonts w:ascii="Times New Roman" w:hAnsi="Times New Roman" w:cs="Times New Roman"/>
          <w:sz w:val="24"/>
        </w:rPr>
        <w:t>up</w:t>
      </w:r>
      <w:proofErr w:type="spellEnd"/>
      <w:r w:rsidRPr="00380555">
        <w:rPr>
          <w:rFonts w:ascii="Times New Roman" w:hAnsi="Times New Roman" w:cs="Times New Roman"/>
          <w:sz w:val="24"/>
        </w:rPr>
        <w:t xml:space="preserve"> na warstwie, </w:t>
      </w:r>
    </w:p>
    <w:p w14:paraId="0C520A0A"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możliwość linkowania do stron zewnętrznych oraz podstron serwisu, </w:t>
      </w:r>
    </w:p>
    <w:p w14:paraId="4257D063" w14:textId="77777777" w:rsidR="00580FCD" w:rsidRPr="00380555" w:rsidRDefault="00896332">
      <w:pPr>
        <w:numPr>
          <w:ilvl w:val="1"/>
          <w:numId w:val="12"/>
        </w:numPr>
        <w:ind w:right="0" w:hanging="360"/>
        <w:rPr>
          <w:rFonts w:ascii="Times New Roman" w:hAnsi="Times New Roman" w:cs="Times New Roman"/>
          <w:sz w:val="24"/>
        </w:rPr>
      </w:pPr>
      <w:proofErr w:type="spellStart"/>
      <w:r w:rsidRPr="00380555">
        <w:rPr>
          <w:rFonts w:ascii="Times New Roman" w:hAnsi="Times New Roman" w:cs="Times New Roman"/>
          <w:sz w:val="24"/>
        </w:rPr>
        <w:lastRenderedPageBreak/>
        <w:t>slider</w:t>
      </w:r>
      <w:proofErr w:type="spellEnd"/>
      <w:r w:rsidRPr="00380555">
        <w:rPr>
          <w:rFonts w:ascii="Times New Roman" w:hAnsi="Times New Roman" w:cs="Times New Roman"/>
          <w:sz w:val="24"/>
        </w:rPr>
        <w:t xml:space="preserve"> plakatów – funkcjonalność umożliwiająca prezentację plików w formacie pionowym, </w:t>
      </w:r>
    </w:p>
    <w:p w14:paraId="3DE24CFE" w14:textId="77777777" w:rsidR="00580FCD" w:rsidRPr="00380555" w:rsidRDefault="00896332">
      <w:pPr>
        <w:numPr>
          <w:ilvl w:val="0"/>
          <w:numId w:val="12"/>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zrządzanie sondą: </w:t>
      </w:r>
    </w:p>
    <w:p w14:paraId="2DB07CBF" w14:textId="77777777" w:rsidR="00580FCD" w:rsidRPr="00380555" w:rsidRDefault="00896332">
      <w:pPr>
        <w:numPr>
          <w:ilvl w:val="1"/>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zarządzanie sondą - dodawanie nowego, edycja, usuwanie, ukrywanie, pokazywanie, zmianę kolejności, </w:t>
      </w:r>
    </w:p>
    <w:p w14:paraId="66AE885F" w14:textId="77777777" w:rsidR="00580FCD" w:rsidRPr="00380555" w:rsidRDefault="00896332">
      <w:pPr>
        <w:numPr>
          <w:ilvl w:val="1"/>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tworzenie pytania, </w:t>
      </w:r>
    </w:p>
    <w:p w14:paraId="50B28E4F"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tworzenie nagłówka sondy,  </w:t>
      </w:r>
    </w:p>
    <w:p w14:paraId="6D0A58D1"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ustawienia opcji głosowania: wielokrotne, jednokrotne, </w:t>
      </w:r>
    </w:p>
    <w:p w14:paraId="40FE4E40"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widoczność sondy od ..do, </w:t>
      </w:r>
    </w:p>
    <w:p w14:paraId="770CBEB2"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widoczność wyników głosowania tak/nie, </w:t>
      </w:r>
    </w:p>
    <w:p w14:paraId="3EFC9D83" w14:textId="77777777" w:rsidR="00580FCD" w:rsidRPr="00380555" w:rsidRDefault="00896332">
      <w:pPr>
        <w:numPr>
          <w:ilvl w:val="0"/>
          <w:numId w:val="12"/>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zarządzanie – zadaj pytanie: </w:t>
      </w:r>
    </w:p>
    <w:p w14:paraId="7C338553" w14:textId="77777777" w:rsidR="00580FCD" w:rsidRPr="00380555" w:rsidRDefault="00896332">
      <w:pPr>
        <w:numPr>
          <w:ilvl w:val="1"/>
          <w:numId w:val="12"/>
        </w:numPr>
        <w:spacing w:after="9"/>
        <w:ind w:right="0" w:hanging="360"/>
        <w:rPr>
          <w:rFonts w:ascii="Times New Roman" w:hAnsi="Times New Roman" w:cs="Times New Roman"/>
          <w:sz w:val="24"/>
        </w:rPr>
      </w:pPr>
      <w:r w:rsidRPr="00380555">
        <w:rPr>
          <w:rFonts w:ascii="Times New Roman" w:hAnsi="Times New Roman" w:cs="Times New Roman"/>
          <w:sz w:val="24"/>
        </w:rPr>
        <w:t xml:space="preserve">Zarządzanie listą osób/stanowisk do których można zadać pytanie poprzez formularz „Zadaj pytanie” : niezbędne pola: Imię i Nazwisko lub Stanowisko, adres email, </w:t>
      </w:r>
    </w:p>
    <w:p w14:paraId="5F8EC014" w14:textId="77777777" w:rsidR="00580FCD" w:rsidRPr="00380555" w:rsidRDefault="00896332">
      <w:pPr>
        <w:ind w:left="1450" w:right="0"/>
        <w:rPr>
          <w:rFonts w:ascii="Times New Roman" w:hAnsi="Times New Roman" w:cs="Times New Roman"/>
          <w:sz w:val="24"/>
        </w:rPr>
      </w:pPr>
      <w:r w:rsidRPr="00380555">
        <w:rPr>
          <w:rFonts w:ascii="Times New Roman" w:hAnsi="Times New Roman" w:cs="Times New Roman"/>
          <w:sz w:val="24"/>
        </w:rPr>
        <w:t xml:space="preserve">widoczność, pozycja – kolejność osób na liście, usuń/edytuj, dodaj; </w:t>
      </w:r>
    </w:p>
    <w:p w14:paraId="026BB415" w14:textId="77777777" w:rsidR="00580FCD" w:rsidRPr="00380555" w:rsidRDefault="00896332">
      <w:pPr>
        <w:numPr>
          <w:ilvl w:val="0"/>
          <w:numId w:val="12"/>
        </w:numPr>
        <w:ind w:right="0" w:hanging="360"/>
        <w:rPr>
          <w:rFonts w:ascii="Times New Roman" w:hAnsi="Times New Roman" w:cs="Times New Roman"/>
          <w:sz w:val="24"/>
        </w:rPr>
      </w:pPr>
      <w:r w:rsidRPr="00380555">
        <w:rPr>
          <w:rFonts w:ascii="Times New Roman" w:hAnsi="Times New Roman" w:cs="Times New Roman"/>
          <w:sz w:val="24"/>
        </w:rPr>
        <w:t xml:space="preserve">funkcjonalność umożliwiająca zarządzanie – katalogiem firm i instytucji </w:t>
      </w:r>
    </w:p>
    <w:p w14:paraId="78E843EC" w14:textId="77777777" w:rsidR="00580FCD" w:rsidRPr="00380555" w:rsidRDefault="00896332">
      <w:pPr>
        <w:numPr>
          <w:ilvl w:val="1"/>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Dodawanie kategorii w biznesie lub rodzaju instytucji np. Apteki, Lekarze, Hotele itp. </w:t>
      </w:r>
    </w:p>
    <w:p w14:paraId="01829AB8"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Możliwość dodawania wpisu do katalogu przez redaktora lub internautę, z podaniem nazwy i danych adresowych danego podmiotu, wyborem branży, krótkim opisem i zdjęciem, adres www, email kontaktowy, wymagane podanie adresu email i telefonu dla dodającego internauty, </w:t>
      </w:r>
    </w:p>
    <w:p w14:paraId="0A763121"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Moduł moderowany – redaktor weryfikuje i decyduje które wpisy będą wyświetlane i w jakiej formie i kategorii. </w:t>
      </w:r>
    </w:p>
    <w:p w14:paraId="73477FE0" w14:textId="77777777" w:rsidR="00580FCD" w:rsidRPr="00380555" w:rsidRDefault="00896332">
      <w:pPr>
        <w:numPr>
          <w:ilvl w:val="0"/>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newsletter wraz z systemem e-mail marketing, z możliwością: </w:t>
      </w:r>
    </w:p>
    <w:p w14:paraId="1901A542"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skonfigurowania konta do wysyłki newsletterów bez użycia zewnętrznego programu pocztowego, </w:t>
      </w:r>
    </w:p>
    <w:p w14:paraId="6F2D8DFF" w14:textId="77777777" w:rsidR="00580FCD" w:rsidRPr="00380555" w:rsidRDefault="00896332">
      <w:pPr>
        <w:numPr>
          <w:ilvl w:val="1"/>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tworzenia wiadomości do wysłania za pomocą </w:t>
      </w:r>
      <w:proofErr w:type="spellStart"/>
      <w:r w:rsidRPr="00380555">
        <w:rPr>
          <w:rFonts w:ascii="Times New Roman" w:hAnsi="Times New Roman" w:cs="Times New Roman"/>
          <w:sz w:val="24"/>
        </w:rPr>
        <w:t>newslettera</w:t>
      </w:r>
      <w:proofErr w:type="spellEnd"/>
      <w:r w:rsidRPr="00380555">
        <w:rPr>
          <w:rFonts w:ascii="Times New Roman" w:hAnsi="Times New Roman" w:cs="Times New Roman"/>
          <w:sz w:val="24"/>
        </w:rPr>
        <w:t xml:space="preserve">, w tym z załącznikami, z automatycznym linkiem do rezygnacji z prenumeraty oraz innym zaprojektowanym tekstem, </w:t>
      </w:r>
    </w:p>
    <w:p w14:paraId="41AD523E"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tworzenie i zarządzanie szablonów wiadomości  w tym co najmniej: </w:t>
      </w:r>
    </w:p>
    <w:p w14:paraId="3138EFDD"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wiadomości usunięcia konta, </w:t>
      </w:r>
    </w:p>
    <w:p w14:paraId="7056B4DE"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wiadomość powitalna po aktywacji, </w:t>
      </w:r>
    </w:p>
    <w:p w14:paraId="4965A2B5"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wiadomość aktywacji konta, </w:t>
      </w:r>
    </w:p>
    <w:p w14:paraId="5B1FCF8C"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tworzenia kopii roboczych wiadomości, </w:t>
      </w:r>
    </w:p>
    <w:p w14:paraId="6E6A06DF"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tworzenia i zarządzania grupami mailingowymi, </w:t>
      </w:r>
    </w:p>
    <w:p w14:paraId="7496911E"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przechowywania wiadomości do wysyłki w skrzynce nadawczej z następującymi funkcjami: </w:t>
      </w:r>
    </w:p>
    <w:p w14:paraId="4F4A32B2" w14:textId="77777777" w:rsidR="00580FCD" w:rsidRPr="00380555" w:rsidRDefault="00896332">
      <w:pPr>
        <w:numPr>
          <w:ilvl w:val="2"/>
          <w:numId w:val="12"/>
        </w:numPr>
        <w:spacing w:after="0" w:line="259" w:lineRule="auto"/>
        <w:ind w:right="0" w:hanging="386"/>
        <w:rPr>
          <w:rFonts w:ascii="Times New Roman" w:hAnsi="Times New Roman" w:cs="Times New Roman"/>
          <w:sz w:val="24"/>
        </w:rPr>
      </w:pPr>
      <w:r w:rsidRPr="00380555">
        <w:rPr>
          <w:rFonts w:ascii="Times New Roman" w:hAnsi="Times New Roman" w:cs="Times New Roman"/>
          <w:sz w:val="24"/>
        </w:rPr>
        <w:t xml:space="preserve">w przypadku zamknięcia skrzynki nadawczej w trakcie wysyłania np. </w:t>
      </w:r>
    </w:p>
    <w:p w14:paraId="6C87A7CF" w14:textId="77777777" w:rsidR="00580FCD" w:rsidRPr="00380555" w:rsidRDefault="00896332">
      <w:pPr>
        <w:spacing w:after="33" w:line="259" w:lineRule="auto"/>
        <w:ind w:right="140"/>
        <w:jc w:val="right"/>
        <w:rPr>
          <w:rFonts w:ascii="Times New Roman" w:hAnsi="Times New Roman" w:cs="Times New Roman"/>
          <w:sz w:val="24"/>
        </w:rPr>
      </w:pPr>
      <w:r w:rsidRPr="00380555">
        <w:rPr>
          <w:rFonts w:ascii="Times New Roman" w:hAnsi="Times New Roman" w:cs="Times New Roman"/>
          <w:sz w:val="24"/>
        </w:rPr>
        <w:t xml:space="preserve">wylogowanie się, brak prądu – wysyłka zostaje przerwana, a nie anulowana, </w:t>
      </w:r>
    </w:p>
    <w:p w14:paraId="2B3DA58A"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ponowne otwarcie skrzynki nadawczej kontynuuje wysyłkę od momentu w jakim została przerwana, </w:t>
      </w:r>
    </w:p>
    <w:p w14:paraId="770463FD"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lastRenderedPageBreak/>
        <w:t xml:space="preserve">w trakcie wysyłki mailingu można zatrzymać proces, </w:t>
      </w:r>
    </w:p>
    <w:p w14:paraId="7E7CDE56"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podczas wysyłki mailingu, na bieżąco podawana jest informacja o ilości wysyłanych wiadomości, </w:t>
      </w:r>
    </w:p>
    <w:p w14:paraId="176A8C25"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przechowywania wysłanych wiadomości w elementach wysłanych, w tym z informacjami : </w:t>
      </w:r>
    </w:p>
    <w:p w14:paraId="6D8F2781"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do ilu adresatów wysłano mailing, </w:t>
      </w:r>
    </w:p>
    <w:p w14:paraId="27EB6551"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o ilości kliknięć w odnośniki (linki) w wiadomości- wartość liczbowa, </w:t>
      </w:r>
    </w:p>
    <w:p w14:paraId="0C9AAC2C"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o ilości kliknięć w odnośniki (linki) w wiadomości- wartość procentowa, iv.</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o ilości otwarć (odczytu) wiadomości – wartość liczbowa, </w:t>
      </w:r>
    </w:p>
    <w:p w14:paraId="24CBBC00" w14:textId="77777777" w:rsidR="00580FCD" w:rsidRPr="00380555" w:rsidRDefault="00896332">
      <w:pPr>
        <w:numPr>
          <w:ilvl w:val="2"/>
          <w:numId w:val="13"/>
        </w:numPr>
        <w:ind w:right="0" w:hanging="386"/>
        <w:rPr>
          <w:rFonts w:ascii="Times New Roman" w:hAnsi="Times New Roman" w:cs="Times New Roman"/>
          <w:sz w:val="24"/>
        </w:rPr>
      </w:pPr>
      <w:r w:rsidRPr="00380555">
        <w:rPr>
          <w:rFonts w:ascii="Times New Roman" w:hAnsi="Times New Roman" w:cs="Times New Roman"/>
          <w:sz w:val="24"/>
        </w:rPr>
        <w:t xml:space="preserve">o ilości otwarć (odczytu) wiadomości – wartość procentowa, </w:t>
      </w:r>
    </w:p>
    <w:p w14:paraId="36F7FF54" w14:textId="77777777" w:rsidR="00580FCD" w:rsidRPr="00380555" w:rsidRDefault="00896332">
      <w:pPr>
        <w:numPr>
          <w:ilvl w:val="2"/>
          <w:numId w:val="13"/>
        </w:numPr>
        <w:ind w:right="0" w:hanging="386"/>
        <w:rPr>
          <w:rFonts w:ascii="Times New Roman" w:hAnsi="Times New Roman" w:cs="Times New Roman"/>
          <w:sz w:val="24"/>
        </w:rPr>
      </w:pPr>
      <w:r w:rsidRPr="00380555">
        <w:rPr>
          <w:rFonts w:ascii="Times New Roman" w:hAnsi="Times New Roman" w:cs="Times New Roman"/>
          <w:sz w:val="24"/>
        </w:rPr>
        <w:t xml:space="preserve">o dacie wysyłki, </w:t>
      </w:r>
    </w:p>
    <w:p w14:paraId="630AFD40"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przetestowania poprawności wysyłki oraz struktury wysyłanej wiadomości na określone adresy email, </w:t>
      </w:r>
    </w:p>
    <w:p w14:paraId="37A261E2"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zarządzania adresami email, w tym z możliwością </w:t>
      </w:r>
    </w:p>
    <w:p w14:paraId="6B91E893"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usuwania i dodawania adresów ręcznie, </w:t>
      </w:r>
    </w:p>
    <w:p w14:paraId="5794488F"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importu adresów email z pliku </w:t>
      </w:r>
      <w:proofErr w:type="spellStart"/>
      <w:r w:rsidRPr="00380555">
        <w:rPr>
          <w:rFonts w:ascii="Times New Roman" w:hAnsi="Times New Roman" w:cs="Times New Roman"/>
          <w:sz w:val="24"/>
        </w:rPr>
        <w:t>csv</w:t>
      </w:r>
      <w:proofErr w:type="spellEnd"/>
      <w:r w:rsidRPr="00380555">
        <w:rPr>
          <w:rFonts w:ascii="Times New Roman" w:hAnsi="Times New Roman" w:cs="Times New Roman"/>
          <w:sz w:val="24"/>
        </w:rPr>
        <w:t xml:space="preserve">, w tym z możliwością: </w:t>
      </w:r>
    </w:p>
    <w:p w14:paraId="6EB08B36"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automatycznego aktywowania importowanych adresów email, </w:t>
      </w:r>
    </w:p>
    <w:p w14:paraId="05D97ABA"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pominięcia  adresów email, które występują w innych grupach mailingowych,  </w:t>
      </w:r>
    </w:p>
    <w:p w14:paraId="0345D876" w14:textId="77777777" w:rsidR="00580FCD" w:rsidRPr="00380555" w:rsidRDefault="00896332">
      <w:pPr>
        <w:numPr>
          <w:ilvl w:val="2"/>
          <w:numId w:val="12"/>
        </w:numPr>
        <w:spacing w:after="35" w:line="258" w:lineRule="auto"/>
        <w:ind w:right="0" w:hanging="386"/>
        <w:rPr>
          <w:rFonts w:ascii="Times New Roman" w:hAnsi="Times New Roman" w:cs="Times New Roman"/>
          <w:sz w:val="24"/>
        </w:rPr>
      </w:pPr>
      <w:r w:rsidRPr="00380555">
        <w:rPr>
          <w:rFonts w:ascii="Times New Roman" w:hAnsi="Times New Roman" w:cs="Times New Roman"/>
          <w:sz w:val="24"/>
        </w:rPr>
        <w:t>podglądem statusu adresu email – czy jest aktywny czy nieaktywny, iv.</w:t>
      </w:r>
      <w:r w:rsidRPr="00380555">
        <w:rPr>
          <w:rFonts w:ascii="Times New Roman" w:eastAsia="Arial" w:hAnsi="Times New Roman" w:cs="Times New Roman"/>
          <w:sz w:val="24"/>
        </w:rPr>
        <w:t xml:space="preserve"> </w:t>
      </w:r>
      <w:r w:rsidRPr="00380555">
        <w:rPr>
          <w:rFonts w:ascii="Times New Roman" w:hAnsi="Times New Roman" w:cs="Times New Roman"/>
          <w:sz w:val="24"/>
        </w:rPr>
        <w:t>usuwaniem z bazy zaznaczonych adresów, v.</w:t>
      </w:r>
      <w:r w:rsidRPr="00380555">
        <w:rPr>
          <w:rFonts w:ascii="Times New Roman" w:eastAsia="Arial" w:hAnsi="Times New Roman" w:cs="Times New Roman"/>
          <w:sz w:val="24"/>
        </w:rPr>
        <w:t xml:space="preserve"> </w:t>
      </w:r>
      <w:r w:rsidRPr="00380555">
        <w:rPr>
          <w:rFonts w:ascii="Times New Roman" w:hAnsi="Times New Roman" w:cs="Times New Roman"/>
          <w:sz w:val="24"/>
        </w:rPr>
        <w:t>subskrybowaniem zaznaczonych adresów, vi.</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wypisaniem zaznaczonych adresów, </w:t>
      </w:r>
    </w:p>
    <w:p w14:paraId="298DE4C2" w14:textId="77777777" w:rsidR="00580FCD" w:rsidRPr="00380555" w:rsidRDefault="00896332">
      <w:pPr>
        <w:numPr>
          <w:ilvl w:val="2"/>
          <w:numId w:val="14"/>
        </w:numPr>
        <w:ind w:right="0" w:hanging="487"/>
        <w:rPr>
          <w:rFonts w:ascii="Times New Roman" w:hAnsi="Times New Roman" w:cs="Times New Roman"/>
          <w:sz w:val="24"/>
        </w:rPr>
      </w:pPr>
      <w:r w:rsidRPr="00380555">
        <w:rPr>
          <w:rFonts w:ascii="Times New Roman" w:hAnsi="Times New Roman" w:cs="Times New Roman"/>
          <w:sz w:val="24"/>
        </w:rPr>
        <w:t xml:space="preserve">przypisaniem i dodaniem zaznaczonych adresów do grup, </w:t>
      </w:r>
    </w:p>
    <w:p w14:paraId="438DC1AB" w14:textId="77777777" w:rsidR="00580FCD" w:rsidRPr="00380555" w:rsidRDefault="00896332">
      <w:pPr>
        <w:numPr>
          <w:ilvl w:val="2"/>
          <w:numId w:val="14"/>
        </w:numPr>
        <w:ind w:right="0" w:hanging="487"/>
        <w:rPr>
          <w:rFonts w:ascii="Times New Roman" w:hAnsi="Times New Roman" w:cs="Times New Roman"/>
          <w:sz w:val="24"/>
        </w:rPr>
      </w:pPr>
      <w:r w:rsidRPr="00380555">
        <w:rPr>
          <w:rFonts w:ascii="Times New Roman" w:hAnsi="Times New Roman" w:cs="Times New Roman"/>
          <w:sz w:val="24"/>
        </w:rPr>
        <w:t xml:space="preserve">aktywowanie i deaktywowanie zaznaczonych adresów, </w:t>
      </w:r>
    </w:p>
    <w:p w14:paraId="304B89C6" w14:textId="77777777" w:rsidR="00580FCD" w:rsidRPr="00380555" w:rsidRDefault="00896332">
      <w:pPr>
        <w:numPr>
          <w:ilvl w:val="2"/>
          <w:numId w:val="1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uzyskania informacji: </w:t>
      </w:r>
    </w:p>
    <w:p w14:paraId="5CF143CD" w14:textId="77777777" w:rsidR="00580FCD" w:rsidRPr="00380555" w:rsidRDefault="00896332">
      <w:pPr>
        <w:numPr>
          <w:ilvl w:val="3"/>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adresie email, </w:t>
      </w:r>
    </w:p>
    <w:p w14:paraId="2EC2E544" w14:textId="77777777" w:rsidR="00580FCD" w:rsidRPr="00380555" w:rsidRDefault="00896332">
      <w:pPr>
        <w:numPr>
          <w:ilvl w:val="3"/>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dacie dodanie adresu do bazy mailingowej, </w:t>
      </w:r>
    </w:p>
    <w:p w14:paraId="05E23AB9"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o adresie IP skąd nastąpiło dodanie adresu, </w:t>
      </w:r>
    </w:p>
    <w:p w14:paraId="52F37697"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ile wysłano wiadomości do tego adresu, </w:t>
      </w:r>
    </w:p>
    <w:p w14:paraId="61195F36"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ile było kliknięć w odnośniki w treści wiadomości przez użytkownika tego adresu, </w:t>
      </w:r>
    </w:p>
    <w:p w14:paraId="25668B16"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ile było otwarć wiadomości (odczytu) przez użytkownika adresu email </w:t>
      </w:r>
    </w:p>
    <w:p w14:paraId="69F2971E" w14:textId="77777777" w:rsidR="00580FCD" w:rsidRPr="00380555" w:rsidRDefault="00896332">
      <w:pPr>
        <w:numPr>
          <w:ilvl w:val="3"/>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do jakiej grupy przypisany jest adres email, </w:t>
      </w:r>
    </w:p>
    <w:p w14:paraId="1A9C48B8" w14:textId="77777777" w:rsidR="00580FCD" w:rsidRPr="00380555" w:rsidRDefault="00896332">
      <w:pPr>
        <w:numPr>
          <w:ilvl w:val="3"/>
          <w:numId w:val="12"/>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status adresu: aktywny, nieaktywny, wypisany, niewypisany. </w:t>
      </w:r>
    </w:p>
    <w:p w14:paraId="789E871E"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przeszukiwania skrzynki po wysłaniu mailingu, w celu zidentyfikowania i usunięcia  </w:t>
      </w:r>
      <w:proofErr w:type="spellStart"/>
      <w:r w:rsidRPr="00380555">
        <w:rPr>
          <w:rFonts w:ascii="Times New Roman" w:hAnsi="Times New Roman" w:cs="Times New Roman"/>
          <w:sz w:val="24"/>
        </w:rPr>
        <w:t>emaili</w:t>
      </w:r>
      <w:proofErr w:type="spellEnd"/>
      <w:r w:rsidRPr="00380555">
        <w:rPr>
          <w:rFonts w:ascii="Times New Roman" w:hAnsi="Times New Roman" w:cs="Times New Roman"/>
          <w:sz w:val="24"/>
        </w:rPr>
        <w:t xml:space="preserve">, generujących tzw. odbicia – czyli  adresów email, do których dana wiadomość nie dotarła, </w:t>
      </w:r>
    </w:p>
    <w:p w14:paraId="74B286A7" w14:textId="77777777" w:rsidR="00580FCD" w:rsidRPr="00380555" w:rsidRDefault="00896332">
      <w:pPr>
        <w:numPr>
          <w:ilvl w:val="1"/>
          <w:numId w:val="12"/>
        </w:numPr>
        <w:ind w:right="0" w:hanging="360"/>
        <w:rPr>
          <w:rFonts w:ascii="Times New Roman" w:hAnsi="Times New Roman" w:cs="Times New Roman"/>
          <w:sz w:val="24"/>
        </w:rPr>
      </w:pPr>
      <w:r w:rsidRPr="00380555">
        <w:rPr>
          <w:rFonts w:ascii="Times New Roman" w:hAnsi="Times New Roman" w:cs="Times New Roman"/>
          <w:sz w:val="24"/>
        </w:rPr>
        <w:t xml:space="preserve">konfigurowania działania systemu newsletter w przypadku odbić twardych oraz miękkich, w tym co najmniej: </w:t>
      </w:r>
    </w:p>
    <w:p w14:paraId="7FE49F23"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lastRenderedPageBreak/>
        <w:t xml:space="preserve">w przypadku odbić twardych – konfiguracja komunikatów dotyczących przyczyny odbicia, zgodnie z systematyką komunikatów błędów poczty email; np. </w:t>
      </w:r>
      <w:proofErr w:type="spellStart"/>
      <w:r w:rsidRPr="00380555">
        <w:rPr>
          <w:rFonts w:ascii="Times New Roman" w:hAnsi="Times New Roman" w:cs="Times New Roman"/>
          <w:sz w:val="24"/>
        </w:rPr>
        <w:t>account</w:t>
      </w:r>
      <w:proofErr w:type="spellEnd"/>
      <w:r w:rsidRPr="00380555">
        <w:rPr>
          <w:rFonts w:ascii="Times New Roman" w:hAnsi="Times New Roman" w:cs="Times New Roman"/>
          <w:sz w:val="24"/>
        </w:rPr>
        <w:t xml:space="preserve"> not </w:t>
      </w:r>
      <w:proofErr w:type="spellStart"/>
      <w:r w:rsidRPr="00380555">
        <w:rPr>
          <w:rFonts w:ascii="Times New Roman" w:hAnsi="Times New Roman" w:cs="Times New Roman"/>
          <w:sz w:val="24"/>
        </w:rPr>
        <w:t>found</w:t>
      </w:r>
      <w:proofErr w:type="spellEnd"/>
      <w:r w:rsidRPr="00380555">
        <w:rPr>
          <w:rFonts w:ascii="Times New Roman" w:hAnsi="Times New Roman" w:cs="Times New Roman"/>
          <w:sz w:val="24"/>
        </w:rPr>
        <w:t xml:space="preserve">, host not </w:t>
      </w:r>
      <w:proofErr w:type="spellStart"/>
      <w:r w:rsidRPr="00380555">
        <w:rPr>
          <w:rFonts w:ascii="Times New Roman" w:hAnsi="Times New Roman" w:cs="Times New Roman"/>
          <w:sz w:val="24"/>
        </w:rPr>
        <w:t>found</w:t>
      </w:r>
      <w:proofErr w:type="spellEnd"/>
      <w:r w:rsidRPr="00380555">
        <w:rPr>
          <w:rFonts w:ascii="Times New Roman" w:hAnsi="Times New Roman" w:cs="Times New Roman"/>
          <w:sz w:val="24"/>
        </w:rPr>
        <w:t xml:space="preserve">, </w:t>
      </w:r>
    </w:p>
    <w:p w14:paraId="00BA0644" w14:textId="77777777" w:rsidR="00580FCD" w:rsidRPr="00380555" w:rsidRDefault="00896332">
      <w:pPr>
        <w:numPr>
          <w:ilvl w:val="2"/>
          <w:numId w:val="12"/>
        </w:numPr>
        <w:ind w:right="0" w:hanging="386"/>
        <w:rPr>
          <w:rFonts w:ascii="Times New Roman" w:hAnsi="Times New Roman" w:cs="Times New Roman"/>
          <w:sz w:val="24"/>
        </w:rPr>
      </w:pPr>
      <w:r w:rsidRPr="00380555">
        <w:rPr>
          <w:rFonts w:ascii="Times New Roman" w:hAnsi="Times New Roman" w:cs="Times New Roman"/>
          <w:sz w:val="24"/>
        </w:rPr>
        <w:t xml:space="preserve">w przypadku odbić miękkich: </w:t>
      </w:r>
    </w:p>
    <w:p w14:paraId="7B8F1E9D"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konfiguracja komunikatów dotyczących przyczyny odbicia, zgodnie z systematyką komunikatów błędów poczty email; np. skrzynka przepełniona itp. </w:t>
      </w:r>
    </w:p>
    <w:p w14:paraId="3C966AEB" w14:textId="77777777" w:rsidR="00580FCD" w:rsidRPr="00380555" w:rsidRDefault="00896332">
      <w:pPr>
        <w:numPr>
          <w:ilvl w:val="3"/>
          <w:numId w:val="12"/>
        </w:numPr>
        <w:ind w:right="0" w:hanging="360"/>
        <w:rPr>
          <w:rFonts w:ascii="Times New Roman" w:hAnsi="Times New Roman" w:cs="Times New Roman"/>
          <w:sz w:val="24"/>
        </w:rPr>
      </w:pPr>
      <w:r w:rsidRPr="00380555">
        <w:rPr>
          <w:rFonts w:ascii="Times New Roman" w:hAnsi="Times New Roman" w:cs="Times New Roman"/>
          <w:sz w:val="24"/>
        </w:rPr>
        <w:t xml:space="preserve">konfiguracja ilości odbić miękkich, które przekształcą się w odbicie twarde: ile razy skrzynka musi odbić wiadomość </w:t>
      </w:r>
    </w:p>
    <w:p w14:paraId="71907E61" w14:textId="77777777" w:rsidR="00580FCD" w:rsidRPr="00380555" w:rsidRDefault="00896332">
      <w:pPr>
        <w:numPr>
          <w:ilvl w:val="3"/>
          <w:numId w:val="12"/>
        </w:numPr>
        <w:spacing w:after="9"/>
        <w:ind w:right="0" w:hanging="360"/>
        <w:rPr>
          <w:rFonts w:ascii="Times New Roman" w:hAnsi="Times New Roman" w:cs="Times New Roman"/>
          <w:sz w:val="24"/>
        </w:rPr>
      </w:pPr>
      <w:r w:rsidRPr="00380555">
        <w:rPr>
          <w:rFonts w:ascii="Times New Roman" w:hAnsi="Times New Roman" w:cs="Times New Roman"/>
          <w:sz w:val="24"/>
        </w:rPr>
        <w:t xml:space="preserve">konfiguracja ilość dni, w których odbicie miękkie jest ignorowane: </w:t>
      </w:r>
    </w:p>
    <w:p w14:paraId="4F4D343E" w14:textId="77777777" w:rsidR="00580FCD" w:rsidRPr="00380555" w:rsidRDefault="00896332">
      <w:pPr>
        <w:ind w:left="360" w:right="2315" w:firstLine="2521"/>
        <w:rPr>
          <w:rFonts w:ascii="Times New Roman" w:hAnsi="Times New Roman" w:cs="Times New Roman"/>
          <w:sz w:val="24"/>
        </w:rPr>
      </w:pPr>
      <w:r w:rsidRPr="00380555">
        <w:rPr>
          <w:rFonts w:ascii="Times New Roman" w:hAnsi="Times New Roman" w:cs="Times New Roman"/>
          <w:sz w:val="24"/>
        </w:rPr>
        <w:t>przez ile dni wiadomość jest odrzucana, 26)</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funkcjonalność zarządzania użytkownikami systemu: </w:t>
      </w:r>
    </w:p>
    <w:p w14:paraId="5FDA02AB" w14:textId="77777777" w:rsidR="00580FCD" w:rsidRPr="00380555" w:rsidRDefault="00896332">
      <w:pPr>
        <w:numPr>
          <w:ilvl w:val="1"/>
          <w:numId w:val="15"/>
        </w:numPr>
        <w:ind w:right="0" w:hanging="360"/>
        <w:rPr>
          <w:rFonts w:ascii="Times New Roman" w:hAnsi="Times New Roman" w:cs="Times New Roman"/>
          <w:sz w:val="24"/>
        </w:rPr>
      </w:pPr>
      <w:r w:rsidRPr="00380555">
        <w:rPr>
          <w:rFonts w:ascii="Times New Roman" w:hAnsi="Times New Roman" w:cs="Times New Roman"/>
          <w:sz w:val="24"/>
        </w:rPr>
        <w:t xml:space="preserve">lista użytkowników, </w:t>
      </w:r>
    </w:p>
    <w:p w14:paraId="49A53349" w14:textId="77777777" w:rsidR="00580FCD" w:rsidRPr="00380555" w:rsidRDefault="00896332">
      <w:pPr>
        <w:numPr>
          <w:ilvl w:val="1"/>
          <w:numId w:val="15"/>
        </w:numPr>
        <w:ind w:right="0" w:hanging="360"/>
        <w:rPr>
          <w:rFonts w:ascii="Times New Roman" w:hAnsi="Times New Roman" w:cs="Times New Roman"/>
          <w:sz w:val="24"/>
        </w:rPr>
      </w:pPr>
      <w:r w:rsidRPr="00380555">
        <w:rPr>
          <w:rFonts w:ascii="Times New Roman" w:hAnsi="Times New Roman" w:cs="Times New Roman"/>
          <w:sz w:val="24"/>
        </w:rPr>
        <w:t xml:space="preserve">dodawanie i zarządzanie użytkownikami, </w:t>
      </w:r>
    </w:p>
    <w:p w14:paraId="61AD5734" w14:textId="77777777" w:rsidR="00580FCD" w:rsidRPr="00380555" w:rsidRDefault="00896332">
      <w:pPr>
        <w:numPr>
          <w:ilvl w:val="1"/>
          <w:numId w:val="15"/>
        </w:numPr>
        <w:ind w:right="0" w:hanging="360"/>
        <w:rPr>
          <w:rFonts w:ascii="Times New Roman" w:hAnsi="Times New Roman" w:cs="Times New Roman"/>
          <w:sz w:val="24"/>
        </w:rPr>
      </w:pPr>
      <w:r w:rsidRPr="00380555">
        <w:rPr>
          <w:rFonts w:ascii="Times New Roman" w:hAnsi="Times New Roman" w:cs="Times New Roman"/>
          <w:sz w:val="24"/>
        </w:rPr>
        <w:t xml:space="preserve">nadawanie uprawnień do poszczególnych modułów oraz funkcjonalności dla utworzonych grup, </w:t>
      </w:r>
    </w:p>
    <w:p w14:paraId="51F73E01" w14:textId="77777777" w:rsidR="00580FCD" w:rsidRPr="00380555" w:rsidRDefault="00896332">
      <w:pPr>
        <w:numPr>
          <w:ilvl w:val="1"/>
          <w:numId w:val="15"/>
        </w:numPr>
        <w:ind w:right="0" w:hanging="360"/>
        <w:rPr>
          <w:rFonts w:ascii="Times New Roman" w:hAnsi="Times New Roman" w:cs="Times New Roman"/>
          <w:sz w:val="24"/>
        </w:rPr>
      </w:pPr>
      <w:r w:rsidRPr="00380555">
        <w:rPr>
          <w:rFonts w:ascii="Times New Roman" w:hAnsi="Times New Roman" w:cs="Times New Roman"/>
          <w:sz w:val="24"/>
        </w:rPr>
        <w:t xml:space="preserve">funkcjonalność tworzenia i zarządzania grupami użytkowników np. administratorzy, redaktorzy – wraz z przydzieleniem ich dostępu do określonych modułów, funkcjonalności, </w:t>
      </w:r>
    </w:p>
    <w:p w14:paraId="15129D95" w14:textId="77777777" w:rsidR="00580FCD" w:rsidRPr="00380555" w:rsidRDefault="00896332">
      <w:pPr>
        <w:numPr>
          <w:ilvl w:val="1"/>
          <w:numId w:val="15"/>
        </w:numPr>
        <w:ind w:right="0" w:hanging="360"/>
        <w:rPr>
          <w:rFonts w:ascii="Times New Roman" w:hAnsi="Times New Roman" w:cs="Times New Roman"/>
          <w:sz w:val="24"/>
        </w:rPr>
      </w:pPr>
      <w:r w:rsidRPr="00380555">
        <w:rPr>
          <w:rFonts w:ascii="Times New Roman" w:hAnsi="Times New Roman" w:cs="Times New Roman"/>
          <w:sz w:val="24"/>
        </w:rPr>
        <w:t xml:space="preserve">możliwość odblokowywania zablokowanych użytkowników z powodu błędnego logowania, </w:t>
      </w:r>
    </w:p>
    <w:p w14:paraId="06342237"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wymuszenia zmiany hasła logowania się do panelu zarządzania, w tym co najmniej: </w:t>
      </w:r>
    </w:p>
    <w:p w14:paraId="19115D97" w14:textId="77777777" w:rsidR="00580FCD" w:rsidRPr="00380555" w:rsidRDefault="00896332">
      <w:pPr>
        <w:numPr>
          <w:ilvl w:val="1"/>
          <w:numId w:val="16"/>
        </w:numPr>
        <w:ind w:right="0" w:hanging="360"/>
        <w:rPr>
          <w:rFonts w:ascii="Times New Roman" w:hAnsi="Times New Roman" w:cs="Times New Roman"/>
          <w:sz w:val="24"/>
        </w:rPr>
      </w:pPr>
      <w:r w:rsidRPr="00380555">
        <w:rPr>
          <w:rFonts w:ascii="Times New Roman" w:hAnsi="Times New Roman" w:cs="Times New Roman"/>
          <w:sz w:val="24"/>
        </w:rPr>
        <w:t xml:space="preserve">możliwość określenia ilości dni ważności hasła </w:t>
      </w:r>
    </w:p>
    <w:p w14:paraId="4A4039E1" w14:textId="77777777" w:rsidR="00580FCD" w:rsidRPr="00380555" w:rsidRDefault="00896332">
      <w:pPr>
        <w:numPr>
          <w:ilvl w:val="1"/>
          <w:numId w:val="16"/>
        </w:numPr>
        <w:ind w:right="0" w:hanging="360"/>
        <w:rPr>
          <w:rFonts w:ascii="Times New Roman" w:hAnsi="Times New Roman" w:cs="Times New Roman"/>
          <w:sz w:val="24"/>
        </w:rPr>
      </w:pPr>
      <w:r w:rsidRPr="00380555">
        <w:rPr>
          <w:rFonts w:ascii="Times New Roman" w:hAnsi="Times New Roman" w:cs="Times New Roman"/>
          <w:sz w:val="24"/>
        </w:rPr>
        <w:t xml:space="preserve">możliwość określenia ilości tygodni ważności hasła </w:t>
      </w:r>
    </w:p>
    <w:p w14:paraId="1CF94648" w14:textId="77777777" w:rsidR="00580FCD" w:rsidRPr="00380555" w:rsidRDefault="00896332">
      <w:pPr>
        <w:numPr>
          <w:ilvl w:val="1"/>
          <w:numId w:val="16"/>
        </w:numPr>
        <w:ind w:right="0" w:hanging="360"/>
        <w:rPr>
          <w:rFonts w:ascii="Times New Roman" w:hAnsi="Times New Roman" w:cs="Times New Roman"/>
          <w:sz w:val="24"/>
        </w:rPr>
      </w:pPr>
      <w:r w:rsidRPr="00380555">
        <w:rPr>
          <w:rFonts w:ascii="Times New Roman" w:hAnsi="Times New Roman" w:cs="Times New Roman"/>
          <w:sz w:val="24"/>
        </w:rPr>
        <w:t xml:space="preserve">możliwość określenia ilości miesięcy  ważności hasła </w:t>
      </w:r>
    </w:p>
    <w:p w14:paraId="2209EDF5"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logowania dwuetapowego do panelu zarządzania, w tym co najmniej: </w:t>
      </w:r>
    </w:p>
    <w:p w14:paraId="71FA9383" w14:textId="77777777" w:rsidR="00580FCD" w:rsidRPr="00380555" w:rsidRDefault="00896332">
      <w:pPr>
        <w:numPr>
          <w:ilvl w:val="2"/>
          <w:numId w:val="23"/>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zastosowanie mechanizmu poprzez Google </w:t>
      </w:r>
      <w:proofErr w:type="spellStart"/>
      <w:r w:rsidRPr="00380555">
        <w:rPr>
          <w:rFonts w:ascii="Times New Roman" w:hAnsi="Times New Roman" w:cs="Times New Roman"/>
          <w:sz w:val="24"/>
        </w:rPr>
        <w:t>Authenticator</w:t>
      </w:r>
      <w:proofErr w:type="spellEnd"/>
      <w:r w:rsidRPr="00380555">
        <w:rPr>
          <w:rFonts w:ascii="Times New Roman" w:hAnsi="Times New Roman" w:cs="Times New Roman"/>
          <w:sz w:val="24"/>
        </w:rPr>
        <w:t xml:space="preserve"> lub Microsoft </w:t>
      </w:r>
      <w:proofErr w:type="spellStart"/>
      <w:r w:rsidRPr="00380555">
        <w:rPr>
          <w:rFonts w:ascii="Times New Roman" w:hAnsi="Times New Roman" w:cs="Times New Roman"/>
          <w:sz w:val="24"/>
        </w:rPr>
        <w:t>Authenticator</w:t>
      </w:r>
      <w:proofErr w:type="spellEnd"/>
      <w:r w:rsidRPr="00380555">
        <w:rPr>
          <w:rFonts w:ascii="Times New Roman" w:hAnsi="Times New Roman" w:cs="Times New Roman"/>
          <w:sz w:val="24"/>
        </w:rPr>
        <w:t xml:space="preserve"> lub inny równoważną aplikację </w:t>
      </w:r>
    </w:p>
    <w:p w14:paraId="34F9FBAE" w14:textId="77777777" w:rsidR="00580FCD" w:rsidRPr="00380555" w:rsidRDefault="00896332">
      <w:pPr>
        <w:numPr>
          <w:ilvl w:val="2"/>
          <w:numId w:val="23"/>
        </w:numPr>
        <w:ind w:right="0" w:hanging="360"/>
        <w:rPr>
          <w:rFonts w:ascii="Times New Roman" w:hAnsi="Times New Roman" w:cs="Times New Roman"/>
          <w:sz w:val="24"/>
        </w:rPr>
      </w:pPr>
      <w:r w:rsidRPr="00380555">
        <w:rPr>
          <w:rFonts w:ascii="Times New Roman" w:hAnsi="Times New Roman" w:cs="Times New Roman"/>
          <w:sz w:val="24"/>
        </w:rPr>
        <w:t xml:space="preserve">uwierzytelnianie za pomocą  klucza w aplikacji uwierzytelniającej </w:t>
      </w:r>
    </w:p>
    <w:p w14:paraId="75391C0C"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integracji z kontem Google Analytics w celu uzyskania szczegółowych statystyk </w:t>
      </w:r>
      <w:proofErr w:type="spellStart"/>
      <w:r w:rsidRPr="00380555">
        <w:rPr>
          <w:rFonts w:ascii="Times New Roman" w:hAnsi="Times New Roman" w:cs="Times New Roman"/>
          <w:sz w:val="24"/>
        </w:rPr>
        <w:t>odwiedzalności</w:t>
      </w:r>
      <w:proofErr w:type="spellEnd"/>
      <w:r w:rsidRPr="00380555">
        <w:rPr>
          <w:rFonts w:ascii="Times New Roman" w:hAnsi="Times New Roman" w:cs="Times New Roman"/>
          <w:sz w:val="24"/>
        </w:rPr>
        <w:t xml:space="preserve"> serwisu, w tym co najmniej: </w:t>
      </w:r>
    </w:p>
    <w:p w14:paraId="2AF5F065" w14:textId="77777777" w:rsidR="00580FCD" w:rsidRPr="00380555" w:rsidRDefault="00896332">
      <w:pPr>
        <w:numPr>
          <w:ilvl w:val="2"/>
          <w:numId w:val="21"/>
        </w:numPr>
        <w:ind w:right="0" w:hanging="360"/>
        <w:rPr>
          <w:rFonts w:ascii="Times New Roman" w:hAnsi="Times New Roman" w:cs="Times New Roman"/>
          <w:sz w:val="24"/>
        </w:rPr>
      </w:pPr>
      <w:r w:rsidRPr="00380555">
        <w:rPr>
          <w:rFonts w:ascii="Times New Roman" w:hAnsi="Times New Roman" w:cs="Times New Roman"/>
          <w:sz w:val="24"/>
        </w:rPr>
        <w:t xml:space="preserve">graficzne w formie wykresu i liczbowe, przedstawienie statystyk </w:t>
      </w:r>
      <w:proofErr w:type="spellStart"/>
      <w:r w:rsidRPr="00380555">
        <w:rPr>
          <w:rFonts w:ascii="Times New Roman" w:hAnsi="Times New Roman" w:cs="Times New Roman"/>
          <w:sz w:val="24"/>
        </w:rPr>
        <w:t>odwiedzalności</w:t>
      </w:r>
      <w:proofErr w:type="spellEnd"/>
      <w:r w:rsidRPr="00380555">
        <w:rPr>
          <w:rFonts w:ascii="Times New Roman" w:hAnsi="Times New Roman" w:cs="Times New Roman"/>
          <w:sz w:val="24"/>
        </w:rPr>
        <w:t xml:space="preserve">, w podziale na godziny, dni, tygodnie oraz niestandardowy,  w tym zakres określonych dat, </w:t>
      </w:r>
    </w:p>
    <w:p w14:paraId="38142C3B" w14:textId="77777777" w:rsidR="00580FCD" w:rsidRPr="00380555" w:rsidRDefault="00896332">
      <w:pPr>
        <w:numPr>
          <w:ilvl w:val="2"/>
          <w:numId w:val="21"/>
        </w:numPr>
        <w:ind w:right="0" w:hanging="360"/>
        <w:rPr>
          <w:rFonts w:ascii="Times New Roman" w:hAnsi="Times New Roman" w:cs="Times New Roman"/>
          <w:sz w:val="24"/>
        </w:rPr>
      </w:pPr>
      <w:r w:rsidRPr="00380555">
        <w:rPr>
          <w:rFonts w:ascii="Times New Roman" w:hAnsi="Times New Roman" w:cs="Times New Roman"/>
          <w:sz w:val="24"/>
        </w:rPr>
        <w:t xml:space="preserve">publikacja informacji o liczbie: sesji, użytkownikach, nowych użytkownikach, odsłonach, średnim czasie trwania sesji, strony/sesję, </w:t>
      </w:r>
    </w:p>
    <w:p w14:paraId="78F1AF98"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SEO – w celu określenia podstawowych danych serwisu, podlegających indeksowaniu przez wyszukiwarki internetowe, umożliwiająca co najmniej: </w:t>
      </w:r>
    </w:p>
    <w:p w14:paraId="6AEA4417" w14:textId="77777777" w:rsidR="00580FCD" w:rsidRPr="00380555" w:rsidRDefault="00896332">
      <w:pPr>
        <w:numPr>
          <w:ilvl w:val="2"/>
          <w:numId w:val="22"/>
        </w:numPr>
        <w:ind w:right="0" w:hanging="360"/>
        <w:rPr>
          <w:rFonts w:ascii="Times New Roman" w:hAnsi="Times New Roman" w:cs="Times New Roman"/>
          <w:sz w:val="24"/>
        </w:rPr>
      </w:pPr>
      <w:r w:rsidRPr="00380555">
        <w:rPr>
          <w:rFonts w:ascii="Times New Roman" w:hAnsi="Times New Roman" w:cs="Times New Roman"/>
          <w:sz w:val="24"/>
        </w:rPr>
        <w:t xml:space="preserve">określenie pola </w:t>
      </w:r>
      <w:proofErr w:type="spellStart"/>
      <w:r w:rsidRPr="00380555">
        <w:rPr>
          <w:rFonts w:ascii="Times New Roman" w:hAnsi="Times New Roman" w:cs="Times New Roman"/>
          <w:sz w:val="24"/>
        </w:rPr>
        <w:t>Title</w:t>
      </w:r>
      <w:proofErr w:type="spellEnd"/>
      <w:r w:rsidRPr="00380555">
        <w:rPr>
          <w:rFonts w:ascii="Times New Roman" w:hAnsi="Times New Roman" w:cs="Times New Roman"/>
          <w:sz w:val="24"/>
        </w:rPr>
        <w:t xml:space="preserve"> (tytuł), </w:t>
      </w:r>
    </w:p>
    <w:p w14:paraId="38431985" w14:textId="77777777" w:rsidR="00580FCD" w:rsidRPr="00380555" w:rsidRDefault="00896332">
      <w:pPr>
        <w:numPr>
          <w:ilvl w:val="2"/>
          <w:numId w:val="22"/>
        </w:numPr>
        <w:ind w:right="0" w:hanging="360"/>
        <w:rPr>
          <w:rFonts w:ascii="Times New Roman" w:hAnsi="Times New Roman" w:cs="Times New Roman"/>
          <w:sz w:val="24"/>
        </w:rPr>
      </w:pPr>
      <w:r w:rsidRPr="00380555">
        <w:rPr>
          <w:rFonts w:ascii="Times New Roman" w:hAnsi="Times New Roman" w:cs="Times New Roman"/>
          <w:sz w:val="24"/>
        </w:rPr>
        <w:t xml:space="preserve">określenie pola </w:t>
      </w:r>
      <w:proofErr w:type="spellStart"/>
      <w:r w:rsidRPr="00380555">
        <w:rPr>
          <w:rFonts w:ascii="Times New Roman" w:hAnsi="Times New Roman" w:cs="Times New Roman"/>
          <w:sz w:val="24"/>
        </w:rPr>
        <w:t>Descryption</w:t>
      </w:r>
      <w:proofErr w:type="spellEnd"/>
      <w:r w:rsidRPr="00380555">
        <w:rPr>
          <w:rFonts w:ascii="Times New Roman" w:hAnsi="Times New Roman" w:cs="Times New Roman"/>
          <w:sz w:val="24"/>
        </w:rPr>
        <w:t xml:space="preserve"> (Opis), </w:t>
      </w:r>
    </w:p>
    <w:p w14:paraId="0136E434" w14:textId="77777777" w:rsidR="00580FCD" w:rsidRPr="00380555" w:rsidRDefault="00896332">
      <w:pPr>
        <w:numPr>
          <w:ilvl w:val="2"/>
          <w:numId w:val="22"/>
        </w:numPr>
        <w:ind w:right="0" w:hanging="360"/>
        <w:rPr>
          <w:rFonts w:ascii="Times New Roman" w:hAnsi="Times New Roman" w:cs="Times New Roman"/>
          <w:sz w:val="24"/>
        </w:rPr>
      </w:pPr>
      <w:r w:rsidRPr="00380555">
        <w:rPr>
          <w:rFonts w:ascii="Times New Roman" w:hAnsi="Times New Roman" w:cs="Times New Roman"/>
          <w:sz w:val="24"/>
        </w:rPr>
        <w:lastRenderedPageBreak/>
        <w:t xml:space="preserve">określenie </w:t>
      </w:r>
      <w:proofErr w:type="spellStart"/>
      <w:r w:rsidRPr="00380555">
        <w:rPr>
          <w:rFonts w:ascii="Times New Roman" w:hAnsi="Times New Roman" w:cs="Times New Roman"/>
          <w:sz w:val="24"/>
        </w:rPr>
        <w:t>keywords</w:t>
      </w:r>
      <w:proofErr w:type="spellEnd"/>
      <w:r w:rsidRPr="00380555">
        <w:rPr>
          <w:rFonts w:ascii="Times New Roman" w:hAnsi="Times New Roman" w:cs="Times New Roman"/>
          <w:sz w:val="24"/>
        </w:rPr>
        <w:t xml:space="preserve"> (słów kluczowych), </w:t>
      </w:r>
    </w:p>
    <w:p w14:paraId="31DD4D0C"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konfiguracji kont email przeznaczonych do obsługi np. formularza kontaktowego, </w:t>
      </w:r>
      <w:proofErr w:type="spellStart"/>
      <w:r w:rsidRPr="00380555">
        <w:rPr>
          <w:rFonts w:ascii="Times New Roman" w:hAnsi="Times New Roman" w:cs="Times New Roman"/>
          <w:sz w:val="24"/>
        </w:rPr>
        <w:t>newslettera</w:t>
      </w:r>
      <w:proofErr w:type="spellEnd"/>
      <w:r w:rsidRPr="00380555">
        <w:rPr>
          <w:rFonts w:ascii="Times New Roman" w:hAnsi="Times New Roman" w:cs="Times New Roman"/>
          <w:sz w:val="24"/>
        </w:rPr>
        <w:t xml:space="preserve">,  </w:t>
      </w:r>
    </w:p>
    <w:p w14:paraId="11E19B02"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tworzenia, udostępnienia i zarządzania deklaracją dostępności zgodnej ze wzorem opublikowanym przez właściwego Ministra, zgodnie z wymogami Ustawy o dostępności cyfrowej z dnia 4 kwietnia 2019 roku. </w:t>
      </w:r>
    </w:p>
    <w:p w14:paraId="17044BF2"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generowania raportów: </w:t>
      </w:r>
    </w:p>
    <w:p w14:paraId="1AE24531" w14:textId="77777777" w:rsidR="00580FCD" w:rsidRPr="00380555" w:rsidRDefault="00896332">
      <w:pPr>
        <w:numPr>
          <w:ilvl w:val="2"/>
          <w:numId w:val="17"/>
        </w:numPr>
        <w:ind w:right="0" w:hanging="360"/>
        <w:rPr>
          <w:rFonts w:ascii="Times New Roman" w:hAnsi="Times New Roman" w:cs="Times New Roman"/>
          <w:sz w:val="24"/>
        </w:rPr>
      </w:pPr>
      <w:r w:rsidRPr="00380555">
        <w:rPr>
          <w:rFonts w:ascii="Times New Roman" w:hAnsi="Times New Roman" w:cs="Times New Roman"/>
          <w:sz w:val="24"/>
        </w:rPr>
        <w:t xml:space="preserve">Liczba subskrybentów usługi newsletter oraz zarządzanie adresami, import list mailingowych </w:t>
      </w:r>
    </w:p>
    <w:p w14:paraId="75852275" w14:textId="77777777" w:rsidR="00580FCD" w:rsidRPr="00380555" w:rsidRDefault="00896332">
      <w:pPr>
        <w:numPr>
          <w:ilvl w:val="2"/>
          <w:numId w:val="17"/>
        </w:numPr>
        <w:ind w:right="0" w:hanging="360"/>
        <w:rPr>
          <w:rFonts w:ascii="Times New Roman" w:hAnsi="Times New Roman" w:cs="Times New Roman"/>
          <w:sz w:val="24"/>
        </w:rPr>
      </w:pPr>
      <w:r w:rsidRPr="00380555">
        <w:rPr>
          <w:rFonts w:ascii="Times New Roman" w:hAnsi="Times New Roman" w:cs="Times New Roman"/>
          <w:sz w:val="24"/>
        </w:rPr>
        <w:t xml:space="preserve">Zajętości miejsca na serwerze oraz ilość odwiedzin/wizyt w danym miesiącu </w:t>
      </w:r>
    </w:p>
    <w:p w14:paraId="0F87C6CC" w14:textId="77777777" w:rsidR="00580FCD" w:rsidRPr="00380555" w:rsidRDefault="00896332">
      <w:pPr>
        <w:numPr>
          <w:ilvl w:val="2"/>
          <w:numId w:val="17"/>
        </w:numPr>
        <w:ind w:right="0" w:hanging="360"/>
        <w:rPr>
          <w:rFonts w:ascii="Times New Roman" w:hAnsi="Times New Roman" w:cs="Times New Roman"/>
          <w:sz w:val="24"/>
        </w:rPr>
      </w:pPr>
      <w:r w:rsidRPr="00380555">
        <w:rPr>
          <w:rFonts w:ascii="Times New Roman" w:hAnsi="Times New Roman" w:cs="Times New Roman"/>
          <w:sz w:val="24"/>
        </w:rPr>
        <w:t xml:space="preserve">Liczba otwarć i kliknięć dla wysłanych newsletterów </w:t>
      </w:r>
    </w:p>
    <w:p w14:paraId="66E24BB6"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konfiguracji WEB APP Manifest umożliwiająca co najmniej: </w:t>
      </w:r>
    </w:p>
    <w:p w14:paraId="127F6986" w14:textId="77777777" w:rsidR="00580FCD" w:rsidRPr="00380555" w:rsidRDefault="00896332">
      <w:pPr>
        <w:numPr>
          <w:ilvl w:val="2"/>
          <w:numId w:val="18"/>
        </w:numPr>
        <w:ind w:right="0" w:hanging="360"/>
        <w:rPr>
          <w:rFonts w:ascii="Times New Roman" w:hAnsi="Times New Roman" w:cs="Times New Roman"/>
          <w:sz w:val="24"/>
        </w:rPr>
      </w:pPr>
      <w:r w:rsidRPr="00380555">
        <w:rPr>
          <w:rFonts w:ascii="Times New Roman" w:hAnsi="Times New Roman" w:cs="Times New Roman"/>
          <w:sz w:val="24"/>
        </w:rPr>
        <w:t xml:space="preserve">Określenie pełnej nazwy strony </w:t>
      </w:r>
    </w:p>
    <w:p w14:paraId="3CFFFC71" w14:textId="77777777" w:rsidR="00580FCD" w:rsidRPr="00380555" w:rsidRDefault="00896332">
      <w:pPr>
        <w:numPr>
          <w:ilvl w:val="2"/>
          <w:numId w:val="18"/>
        </w:numPr>
        <w:ind w:right="0" w:hanging="360"/>
        <w:rPr>
          <w:rFonts w:ascii="Times New Roman" w:hAnsi="Times New Roman" w:cs="Times New Roman"/>
          <w:sz w:val="24"/>
        </w:rPr>
      </w:pPr>
      <w:r w:rsidRPr="00380555">
        <w:rPr>
          <w:rFonts w:ascii="Times New Roman" w:hAnsi="Times New Roman" w:cs="Times New Roman"/>
          <w:sz w:val="24"/>
        </w:rPr>
        <w:t xml:space="preserve">Skróconej nazwy strony </w:t>
      </w:r>
    </w:p>
    <w:p w14:paraId="43844ED2" w14:textId="77777777" w:rsidR="00580FCD" w:rsidRPr="00380555" w:rsidRDefault="00896332">
      <w:pPr>
        <w:numPr>
          <w:ilvl w:val="2"/>
          <w:numId w:val="18"/>
        </w:numPr>
        <w:ind w:right="0" w:hanging="360"/>
        <w:rPr>
          <w:rFonts w:ascii="Times New Roman" w:hAnsi="Times New Roman" w:cs="Times New Roman"/>
          <w:sz w:val="24"/>
        </w:rPr>
      </w:pPr>
      <w:r w:rsidRPr="00380555">
        <w:rPr>
          <w:rFonts w:ascii="Times New Roman" w:hAnsi="Times New Roman" w:cs="Times New Roman"/>
          <w:sz w:val="24"/>
        </w:rPr>
        <w:t xml:space="preserve">Krótkiego opisu strony </w:t>
      </w:r>
    </w:p>
    <w:p w14:paraId="45D0AAFA"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wbudowanego w </w:t>
      </w:r>
      <w:proofErr w:type="spellStart"/>
      <w:r w:rsidRPr="00380555">
        <w:rPr>
          <w:rFonts w:ascii="Times New Roman" w:hAnsi="Times New Roman" w:cs="Times New Roman"/>
          <w:sz w:val="24"/>
        </w:rPr>
        <w:t>wysiwyg</w:t>
      </w:r>
      <w:proofErr w:type="spellEnd"/>
      <w:r w:rsidRPr="00380555">
        <w:rPr>
          <w:rFonts w:ascii="Times New Roman" w:hAnsi="Times New Roman" w:cs="Times New Roman"/>
          <w:sz w:val="24"/>
        </w:rPr>
        <w:t xml:space="preserve"> Asystenta Sztucznej Inteligencji AI wspierający proces redaktorski umożliwiający co najmniej określenie: </w:t>
      </w:r>
    </w:p>
    <w:p w14:paraId="713C06BE" w14:textId="77777777" w:rsidR="00580FCD" w:rsidRPr="00380555" w:rsidRDefault="00896332">
      <w:pPr>
        <w:numPr>
          <w:ilvl w:val="2"/>
          <w:numId w:val="20"/>
        </w:numPr>
        <w:ind w:right="0" w:hanging="360"/>
        <w:rPr>
          <w:rFonts w:ascii="Times New Roman" w:hAnsi="Times New Roman" w:cs="Times New Roman"/>
          <w:sz w:val="24"/>
        </w:rPr>
      </w:pPr>
      <w:r w:rsidRPr="00380555">
        <w:rPr>
          <w:rFonts w:ascii="Times New Roman" w:hAnsi="Times New Roman" w:cs="Times New Roman"/>
          <w:sz w:val="24"/>
        </w:rPr>
        <w:t xml:space="preserve">Ilość znaków danej informacji/artykułu </w:t>
      </w:r>
    </w:p>
    <w:p w14:paraId="26DBA3A2" w14:textId="77777777" w:rsidR="00580FCD" w:rsidRPr="00380555" w:rsidRDefault="00896332">
      <w:pPr>
        <w:numPr>
          <w:ilvl w:val="2"/>
          <w:numId w:val="20"/>
        </w:numPr>
        <w:ind w:right="0" w:hanging="360"/>
        <w:rPr>
          <w:rFonts w:ascii="Times New Roman" w:hAnsi="Times New Roman" w:cs="Times New Roman"/>
          <w:sz w:val="24"/>
        </w:rPr>
      </w:pPr>
      <w:r w:rsidRPr="00380555">
        <w:rPr>
          <w:rFonts w:ascii="Times New Roman" w:hAnsi="Times New Roman" w:cs="Times New Roman"/>
          <w:sz w:val="24"/>
        </w:rPr>
        <w:t xml:space="preserve">Określenie </w:t>
      </w:r>
      <w:r w:rsidRPr="00380555">
        <w:rPr>
          <w:rFonts w:ascii="Times New Roman" w:hAnsi="Times New Roman" w:cs="Times New Roman"/>
          <w:sz w:val="24"/>
        </w:rPr>
        <w:tab/>
        <w:t xml:space="preserve">stopnia </w:t>
      </w:r>
      <w:r w:rsidRPr="00380555">
        <w:rPr>
          <w:rFonts w:ascii="Times New Roman" w:hAnsi="Times New Roman" w:cs="Times New Roman"/>
          <w:sz w:val="24"/>
        </w:rPr>
        <w:tab/>
        <w:t xml:space="preserve">kreatywności </w:t>
      </w:r>
      <w:r w:rsidRPr="00380555">
        <w:rPr>
          <w:rFonts w:ascii="Times New Roman" w:hAnsi="Times New Roman" w:cs="Times New Roman"/>
          <w:sz w:val="24"/>
        </w:rPr>
        <w:tab/>
        <w:t xml:space="preserve">i </w:t>
      </w:r>
      <w:r w:rsidRPr="00380555">
        <w:rPr>
          <w:rFonts w:ascii="Times New Roman" w:hAnsi="Times New Roman" w:cs="Times New Roman"/>
          <w:sz w:val="24"/>
        </w:rPr>
        <w:tab/>
        <w:t xml:space="preserve">konkretności </w:t>
      </w:r>
      <w:r w:rsidRPr="00380555">
        <w:rPr>
          <w:rFonts w:ascii="Times New Roman" w:hAnsi="Times New Roman" w:cs="Times New Roman"/>
          <w:sz w:val="24"/>
        </w:rPr>
        <w:tab/>
        <w:t xml:space="preserve">w </w:t>
      </w:r>
      <w:r w:rsidRPr="00380555">
        <w:rPr>
          <w:rFonts w:ascii="Times New Roman" w:hAnsi="Times New Roman" w:cs="Times New Roman"/>
          <w:sz w:val="24"/>
        </w:rPr>
        <w:tab/>
        <w:t xml:space="preserve">tworzonym </w:t>
      </w:r>
      <w:r w:rsidRPr="00380555">
        <w:rPr>
          <w:rFonts w:ascii="Times New Roman" w:hAnsi="Times New Roman" w:cs="Times New Roman"/>
          <w:sz w:val="24"/>
        </w:rPr>
        <w:tab/>
        <w:t xml:space="preserve">modelu informacji/artykułu od 0,1 do 1,0 </w:t>
      </w:r>
    </w:p>
    <w:p w14:paraId="53213406" w14:textId="77777777" w:rsidR="00580FCD" w:rsidRPr="00380555" w:rsidRDefault="00896332">
      <w:pPr>
        <w:numPr>
          <w:ilvl w:val="2"/>
          <w:numId w:val="20"/>
        </w:numPr>
        <w:ind w:right="0" w:hanging="360"/>
        <w:rPr>
          <w:rFonts w:ascii="Times New Roman" w:hAnsi="Times New Roman" w:cs="Times New Roman"/>
          <w:sz w:val="24"/>
        </w:rPr>
      </w:pPr>
      <w:r w:rsidRPr="00380555">
        <w:rPr>
          <w:rFonts w:ascii="Times New Roman" w:hAnsi="Times New Roman" w:cs="Times New Roman"/>
          <w:sz w:val="24"/>
        </w:rPr>
        <w:t xml:space="preserve">wpisanie klucza API z wykupionej usługi </w:t>
      </w:r>
    </w:p>
    <w:p w14:paraId="3BD5B088" w14:textId="77777777" w:rsidR="00580FCD" w:rsidRPr="00380555" w:rsidRDefault="00896332">
      <w:pPr>
        <w:numPr>
          <w:ilvl w:val="0"/>
          <w:numId w:val="16"/>
        </w:numPr>
        <w:ind w:right="0" w:hanging="360"/>
        <w:rPr>
          <w:rFonts w:ascii="Times New Roman" w:hAnsi="Times New Roman" w:cs="Times New Roman"/>
          <w:sz w:val="24"/>
        </w:rPr>
      </w:pPr>
      <w:r w:rsidRPr="00380555">
        <w:rPr>
          <w:rFonts w:ascii="Times New Roman" w:hAnsi="Times New Roman" w:cs="Times New Roman"/>
          <w:sz w:val="24"/>
        </w:rPr>
        <w:t xml:space="preserve">funkcjonalność archiwum dla aktualności, wydarzeń, stron i podstron oraz załączników: </w:t>
      </w:r>
    </w:p>
    <w:p w14:paraId="0FE22FE5" w14:textId="77777777" w:rsidR="00580FCD" w:rsidRPr="00380555" w:rsidRDefault="00896332">
      <w:pPr>
        <w:numPr>
          <w:ilvl w:val="2"/>
          <w:numId w:val="19"/>
        </w:numPr>
        <w:ind w:right="0" w:hanging="360"/>
        <w:rPr>
          <w:rFonts w:ascii="Times New Roman" w:hAnsi="Times New Roman" w:cs="Times New Roman"/>
          <w:sz w:val="24"/>
        </w:rPr>
      </w:pPr>
      <w:r w:rsidRPr="00380555">
        <w:rPr>
          <w:rFonts w:ascii="Times New Roman" w:hAnsi="Times New Roman" w:cs="Times New Roman"/>
          <w:sz w:val="24"/>
        </w:rPr>
        <w:t xml:space="preserve">możliwość aktywacji lub dezaktywacji archiwum, </w:t>
      </w:r>
    </w:p>
    <w:p w14:paraId="7354198A" w14:textId="77777777" w:rsidR="00580FCD" w:rsidRPr="00380555" w:rsidRDefault="00896332">
      <w:pPr>
        <w:numPr>
          <w:ilvl w:val="2"/>
          <w:numId w:val="19"/>
        </w:numPr>
        <w:ind w:right="0" w:hanging="360"/>
        <w:rPr>
          <w:rFonts w:ascii="Times New Roman" w:hAnsi="Times New Roman" w:cs="Times New Roman"/>
          <w:sz w:val="24"/>
        </w:rPr>
      </w:pPr>
      <w:r w:rsidRPr="00380555">
        <w:rPr>
          <w:rFonts w:ascii="Times New Roman" w:hAnsi="Times New Roman" w:cs="Times New Roman"/>
          <w:sz w:val="24"/>
        </w:rPr>
        <w:t xml:space="preserve">możliwość usuwania elementów z archiwum po określonej liczbie dni, </w:t>
      </w:r>
    </w:p>
    <w:p w14:paraId="7C64A98E" w14:textId="77777777" w:rsidR="00580FCD" w:rsidRPr="00380555" w:rsidRDefault="00896332">
      <w:pPr>
        <w:numPr>
          <w:ilvl w:val="2"/>
          <w:numId w:val="19"/>
        </w:numPr>
        <w:ind w:right="0" w:hanging="360"/>
        <w:rPr>
          <w:rFonts w:ascii="Times New Roman" w:hAnsi="Times New Roman" w:cs="Times New Roman"/>
          <w:sz w:val="24"/>
        </w:rPr>
      </w:pPr>
      <w:r w:rsidRPr="00380555">
        <w:rPr>
          <w:rFonts w:ascii="Times New Roman" w:hAnsi="Times New Roman" w:cs="Times New Roman"/>
          <w:sz w:val="24"/>
        </w:rPr>
        <w:t xml:space="preserve">możliwość przywrócenia elementu z archiwum, </w:t>
      </w:r>
    </w:p>
    <w:p w14:paraId="3CC9B87A" w14:textId="77777777" w:rsidR="00580FCD" w:rsidRPr="00380555" w:rsidRDefault="00896332">
      <w:pPr>
        <w:numPr>
          <w:ilvl w:val="2"/>
          <w:numId w:val="19"/>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archiwum stron i podstron – umożliwia podejrzenie struktury nadrzędnej dla zarchiwizowanego elementu, </w:t>
      </w:r>
    </w:p>
    <w:p w14:paraId="21B6FEF5" w14:textId="77777777" w:rsidR="00580FCD" w:rsidRPr="00380555" w:rsidRDefault="00896332">
      <w:pPr>
        <w:spacing w:after="34" w:line="259" w:lineRule="auto"/>
        <w:ind w:left="-5" w:right="0"/>
        <w:jc w:val="left"/>
        <w:rPr>
          <w:rFonts w:ascii="Times New Roman" w:hAnsi="Times New Roman" w:cs="Times New Roman"/>
          <w:sz w:val="24"/>
        </w:rPr>
      </w:pPr>
      <w:r w:rsidRPr="00380555">
        <w:rPr>
          <w:rFonts w:ascii="Times New Roman" w:hAnsi="Times New Roman" w:cs="Times New Roman"/>
          <w:b/>
          <w:sz w:val="24"/>
        </w:rPr>
        <w:t>4.</w:t>
      </w:r>
      <w:r w:rsidRPr="00380555">
        <w:rPr>
          <w:rFonts w:ascii="Times New Roman" w:eastAsia="Arial" w:hAnsi="Times New Roman" w:cs="Times New Roman"/>
          <w:b/>
          <w:sz w:val="24"/>
        </w:rPr>
        <w:t xml:space="preserve"> </w:t>
      </w:r>
      <w:r w:rsidRPr="00380555">
        <w:rPr>
          <w:rFonts w:ascii="Times New Roman" w:hAnsi="Times New Roman" w:cs="Times New Roman"/>
          <w:b/>
          <w:sz w:val="24"/>
        </w:rPr>
        <w:t xml:space="preserve">Pozostałe wymagania dla usługi chmurowej - serwisu www. </w:t>
      </w:r>
    </w:p>
    <w:p w14:paraId="045FC04B" w14:textId="77777777" w:rsidR="00580FCD" w:rsidRPr="00380555" w:rsidRDefault="00896332">
      <w:pPr>
        <w:numPr>
          <w:ilvl w:val="0"/>
          <w:numId w:val="24"/>
        </w:numPr>
        <w:ind w:right="0" w:hanging="360"/>
        <w:rPr>
          <w:rFonts w:ascii="Times New Roman" w:hAnsi="Times New Roman" w:cs="Times New Roman"/>
          <w:sz w:val="24"/>
        </w:rPr>
      </w:pPr>
      <w:r w:rsidRPr="00380555">
        <w:rPr>
          <w:rFonts w:ascii="Times New Roman" w:hAnsi="Times New Roman" w:cs="Times New Roman"/>
          <w:sz w:val="24"/>
        </w:rPr>
        <w:t xml:space="preserve">Wykonana usługa chmurowa – serwis www powinien spełniać wymagania obowiązujących przepisów prawa.  </w:t>
      </w:r>
    </w:p>
    <w:p w14:paraId="6860B511" w14:textId="77777777" w:rsidR="00580FCD" w:rsidRPr="00380555" w:rsidRDefault="00896332">
      <w:pPr>
        <w:numPr>
          <w:ilvl w:val="0"/>
          <w:numId w:val="24"/>
        </w:numPr>
        <w:ind w:right="0" w:hanging="360"/>
        <w:rPr>
          <w:rFonts w:ascii="Times New Roman" w:hAnsi="Times New Roman" w:cs="Times New Roman"/>
          <w:sz w:val="24"/>
        </w:rPr>
      </w:pPr>
      <w:r w:rsidRPr="00380555">
        <w:rPr>
          <w:rFonts w:ascii="Times New Roman" w:hAnsi="Times New Roman" w:cs="Times New Roman"/>
          <w:sz w:val="24"/>
        </w:rPr>
        <w:t xml:space="preserve">Usługa chmurowa powinna posiadać aktywną ochronę </w:t>
      </w:r>
      <w:proofErr w:type="spellStart"/>
      <w:r w:rsidRPr="00380555">
        <w:rPr>
          <w:rFonts w:ascii="Times New Roman" w:hAnsi="Times New Roman" w:cs="Times New Roman"/>
          <w:sz w:val="24"/>
        </w:rPr>
        <w:t>AntyDDos</w:t>
      </w:r>
      <w:proofErr w:type="spellEnd"/>
      <w:r w:rsidRPr="00380555">
        <w:rPr>
          <w:rFonts w:ascii="Times New Roman" w:hAnsi="Times New Roman" w:cs="Times New Roman"/>
          <w:sz w:val="24"/>
        </w:rPr>
        <w:t xml:space="preserve"> o następujących właściwościach: </w:t>
      </w:r>
    </w:p>
    <w:p w14:paraId="610F3360" w14:textId="77777777" w:rsidR="00580FCD" w:rsidRPr="00380555" w:rsidRDefault="00896332">
      <w:pPr>
        <w:numPr>
          <w:ilvl w:val="1"/>
          <w:numId w:val="2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Ochrona przed atakami wolumetrycznymi w warstwie 3 i 4 modelu OSI, </w:t>
      </w:r>
    </w:p>
    <w:p w14:paraId="1F32E0CA" w14:textId="77777777" w:rsidR="00580FCD" w:rsidRPr="00380555" w:rsidRDefault="00896332">
      <w:pPr>
        <w:numPr>
          <w:ilvl w:val="1"/>
          <w:numId w:val="2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Aktywny monitoring,  reagowanie na ataki, </w:t>
      </w:r>
    </w:p>
    <w:p w14:paraId="7DE662F8" w14:textId="77777777" w:rsidR="00580FCD" w:rsidRPr="00380555" w:rsidRDefault="00896332">
      <w:pPr>
        <w:numPr>
          <w:ilvl w:val="1"/>
          <w:numId w:val="24"/>
        </w:numPr>
        <w:ind w:right="0" w:hanging="360"/>
        <w:rPr>
          <w:rFonts w:ascii="Times New Roman" w:hAnsi="Times New Roman" w:cs="Times New Roman"/>
          <w:sz w:val="24"/>
        </w:rPr>
      </w:pPr>
      <w:r w:rsidRPr="00380555">
        <w:rPr>
          <w:rFonts w:ascii="Times New Roman" w:hAnsi="Times New Roman" w:cs="Times New Roman"/>
          <w:sz w:val="24"/>
        </w:rPr>
        <w:t xml:space="preserve">Zabezpieczenie punktu styku z siecią publiczną przed atakami o wolumenie do 80Gbps, </w:t>
      </w:r>
    </w:p>
    <w:p w14:paraId="0A6FD023" w14:textId="77777777" w:rsidR="00580FCD" w:rsidRPr="00380555" w:rsidRDefault="00896332">
      <w:pPr>
        <w:numPr>
          <w:ilvl w:val="1"/>
          <w:numId w:val="24"/>
        </w:numPr>
        <w:spacing w:after="203"/>
        <w:ind w:right="0" w:hanging="360"/>
        <w:rPr>
          <w:rFonts w:ascii="Times New Roman" w:hAnsi="Times New Roman" w:cs="Times New Roman"/>
          <w:sz w:val="24"/>
        </w:rPr>
      </w:pPr>
      <w:r w:rsidRPr="00380555">
        <w:rPr>
          <w:rFonts w:ascii="Times New Roman" w:hAnsi="Times New Roman" w:cs="Times New Roman"/>
          <w:sz w:val="24"/>
        </w:rPr>
        <w:t xml:space="preserve">Minimalny lub równoważny zakres rodzajów odpieranych ataków: </w:t>
      </w:r>
    </w:p>
    <w:p w14:paraId="7E9094EB" w14:textId="77777777" w:rsidR="00580FCD" w:rsidRPr="00380555" w:rsidRDefault="00896332">
      <w:pPr>
        <w:numPr>
          <w:ilvl w:val="3"/>
          <w:numId w:val="27"/>
        </w:numPr>
        <w:spacing w:after="28" w:line="263" w:lineRule="auto"/>
        <w:ind w:right="0" w:hanging="336"/>
        <w:rPr>
          <w:rFonts w:ascii="Times New Roman" w:hAnsi="Times New Roman" w:cs="Times New Roman"/>
          <w:sz w:val="24"/>
        </w:rPr>
      </w:pPr>
      <w:r w:rsidRPr="00380555">
        <w:rPr>
          <w:rFonts w:ascii="Times New Roman" w:hAnsi="Times New Roman" w:cs="Times New Roman"/>
          <w:sz w:val="24"/>
        </w:rPr>
        <w:t xml:space="preserve">ICMP - </w:t>
      </w:r>
      <w:proofErr w:type="spellStart"/>
      <w:r w:rsidRPr="00380555">
        <w:rPr>
          <w:rFonts w:ascii="Times New Roman" w:hAnsi="Times New Roman" w:cs="Times New Roman"/>
          <w:sz w:val="24"/>
        </w:rPr>
        <w:t>smurf</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0BAE0325" w14:textId="77777777" w:rsidR="00580FCD" w:rsidRPr="00380555" w:rsidRDefault="00896332">
      <w:pPr>
        <w:numPr>
          <w:ilvl w:val="3"/>
          <w:numId w:val="27"/>
        </w:numPr>
        <w:spacing w:after="28" w:line="263" w:lineRule="auto"/>
        <w:ind w:right="0" w:hanging="336"/>
        <w:rPr>
          <w:rFonts w:ascii="Times New Roman" w:hAnsi="Times New Roman" w:cs="Times New Roman"/>
          <w:sz w:val="24"/>
        </w:rPr>
      </w:pPr>
      <w:r w:rsidRPr="00380555">
        <w:rPr>
          <w:rFonts w:ascii="Times New Roman" w:hAnsi="Times New Roman" w:cs="Times New Roman"/>
          <w:sz w:val="24"/>
        </w:rPr>
        <w:t xml:space="preserve">CMP - ping </w:t>
      </w:r>
      <w:proofErr w:type="spellStart"/>
      <w:r w:rsidRPr="00380555">
        <w:rPr>
          <w:rFonts w:ascii="Times New Roman" w:hAnsi="Times New Roman" w:cs="Times New Roman"/>
          <w:sz w:val="24"/>
        </w:rPr>
        <w:t>flood</w:t>
      </w:r>
      <w:proofErr w:type="spellEnd"/>
      <w:r w:rsidRPr="00380555">
        <w:rPr>
          <w:rFonts w:ascii="Times New Roman" w:hAnsi="Times New Roman" w:cs="Times New Roman"/>
          <w:sz w:val="24"/>
        </w:rPr>
        <w:t xml:space="preserve">  </w:t>
      </w:r>
    </w:p>
    <w:p w14:paraId="2DBB5B04" w14:textId="77777777" w:rsidR="00580FCD" w:rsidRPr="00380555" w:rsidRDefault="00896332">
      <w:pPr>
        <w:numPr>
          <w:ilvl w:val="3"/>
          <w:numId w:val="27"/>
        </w:numPr>
        <w:spacing w:after="28" w:line="263" w:lineRule="auto"/>
        <w:ind w:right="0" w:hanging="336"/>
        <w:rPr>
          <w:rFonts w:ascii="Times New Roman" w:hAnsi="Times New Roman" w:cs="Times New Roman"/>
          <w:sz w:val="24"/>
        </w:rPr>
      </w:pPr>
      <w:r w:rsidRPr="00380555">
        <w:rPr>
          <w:rFonts w:ascii="Times New Roman" w:hAnsi="Times New Roman" w:cs="Times New Roman"/>
          <w:sz w:val="24"/>
        </w:rPr>
        <w:t>LAND  iv.</w:t>
      </w:r>
      <w:r w:rsidRPr="00380555">
        <w:rPr>
          <w:rFonts w:ascii="Times New Roman" w:eastAsia="Arial" w:hAnsi="Times New Roman" w:cs="Times New Roman"/>
          <w:sz w:val="24"/>
        </w:rPr>
        <w:t xml:space="preserve"> </w:t>
      </w:r>
      <w:proofErr w:type="spellStart"/>
      <w:r w:rsidRPr="00380555">
        <w:rPr>
          <w:rFonts w:ascii="Times New Roman" w:hAnsi="Times New Roman" w:cs="Times New Roman"/>
          <w:sz w:val="24"/>
        </w:rPr>
        <w:t>Christmas</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tree</w:t>
      </w:r>
      <w:proofErr w:type="spellEnd"/>
      <w:r w:rsidRPr="00380555">
        <w:rPr>
          <w:rFonts w:ascii="Times New Roman" w:hAnsi="Times New Roman" w:cs="Times New Roman"/>
          <w:sz w:val="24"/>
        </w:rPr>
        <w:t xml:space="preserve">  </w:t>
      </w:r>
    </w:p>
    <w:p w14:paraId="079F6141"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TCP SYN </w:t>
      </w:r>
      <w:proofErr w:type="spellStart"/>
      <w:r w:rsidRPr="00380555">
        <w:rPr>
          <w:rFonts w:ascii="Times New Roman" w:hAnsi="Times New Roman" w:cs="Times New Roman"/>
          <w:sz w:val="24"/>
        </w:rPr>
        <w:t>Flood</w:t>
      </w:r>
      <w:proofErr w:type="spellEnd"/>
      <w:r w:rsidRPr="00380555">
        <w:rPr>
          <w:rFonts w:ascii="Times New Roman" w:hAnsi="Times New Roman" w:cs="Times New Roman"/>
          <w:sz w:val="24"/>
        </w:rPr>
        <w:t xml:space="preserve">  </w:t>
      </w:r>
    </w:p>
    <w:p w14:paraId="0862A1F4"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lastRenderedPageBreak/>
        <w:t xml:space="preserve">UDP </w:t>
      </w:r>
      <w:proofErr w:type="spellStart"/>
      <w:r w:rsidRPr="00380555">
        <w:rPr>
          <w:rFonts w:ascii="Times New Roman" w:hAnsi="Times New Roman" w:cs="Times New Roman"/>
          <w:sz w:val="24"/>
        </w:rPr>
        <w:t>flood</w:t>
      </w:r>
      <w:proofErr w:type="spellEnd"/>
      <w:r w:rsidRPr="00380555">
        <w:rPr>
          <w:rFonts w:ascii="Times New Roman" w:hAnsi="Times New Roman" w:cs="Times New Roman"/>
          <w:sz w:val="24"/>
        </w:rPr>
        <w:t xml:space="preserve">  </w:t>
      </w:r>
    </w:p>
    <w:p w14:paraId="4AEBCEFA"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NTP </w:t>
      </w:r>
      <w:proofErr w:type="spellStart"/>
      <w:r w:rsidRPr="00380555">
        <w:rPr>
          <w:rFonts w:ascii="Times New Roman" w:hAnsi="Times New Roman" w:cs="Times New Roman"/>
          <w:sz w:val="24"/>
        </w:rPr>
        <w:t>reflected</w:t>
      </w:r>
      <w:proofErr w:type="spellEnd"/>
      <w:r w:rsidRPr="00380555">
        <w:rPr>
          <w:rFonts w:ascii="Times New Roman" w:hAnsi="Times New Roman" w:cs="Times New Roman"/>
          <w:sz w:val="24"/>
        </w:rPr>
        <w:t>/</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537035A5"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DNS </w:t>
      </w:r>
      <w:proofErr w:type="spellStart"/>
      <w:r w:rsidRPr="00380555">
        <w:rPr>
          <w:rFonts w:ascii="Times New Roman" w:hAnsi="Times New Roman" w:cs="Times New Roman"/>
          <w:sz w:val="24"/>
        </w:rPr>
        <w:t>reflected</w:t>
      </w:r>
      <w:proofErr w:type="spellEnd"/>
      <w:r w:rsidRPr="00380555">
        <w:rPr>
          <w:rFonts w:ascii="Times New Roman" w:hAnsi="Times New Roman" w:cs="Times New Roman"/>
          <w:sz w:val="24"/>
        </w:rPr>
        <w:t>/</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12C6D934"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CLDAP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718766B2"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CHARGEN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727BAD74"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L2TP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0DBA1F79"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MSSQL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385620D3"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lang w:val="en-US"/>
        </w:rPr>
        <w:t>NetBIOS Amplification / Reflection attack  xiv.</w:t>
      </w:r>
      <w:r w:rsidRPr="00380555">
        <w:rPr>
          <w:rFonts w:ascii="Times New Roman" w:eastAsia="Arial" w:hAnsi="Times New Roman" w:cs="Times New Roman"/>
          <w:sz w:val="24"/>
          <w:lang w:val="en-US"/>
        </w:rPr>
        <w:t xml:space="preserve"> </w:t>
      </w:r>
      <w:r w:rsidRPr="00380555">
        <w:rPr>
          <w:rFonts w:ascii="Times New Roman" w:hAnsi="Times New Roman" w:cs="Times New Roman"/>
          <w:sz w:val="24"/>
        </w:rPr>
        <w:t xml:space="preserve">RCPBIND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5B361D83"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r w:rsidRPr="00380555">
        <w:rPr>
          <w:rFonts w:ascii="Times New Roman" w:hAnsi="Times New Roman" w:cs="Times New Roman"/>
          <w:sz w:val="24"/>
        </w:rPr>
        <w:t xml:space="preserve">RIPv1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461702C8"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r w:rsidRPr="00380555">
        <w:rPr>
          <w:rFonts w:ascii="Times New Roman" w:hAnsi="Times New Roman" w:cs="Times New Roman"/>
          <w:sz w:val="24"/>
        </w:rPr>
        <w:t xml:space="preserve">SNMP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7BD2847A"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proofErr w:type="spellStart"/>
      <w:r w:rsidRPr="00380555">
        <w:rPr>
          <w:rFonts w:ascii="Times New Roman" w:hAnsi="Times New Roman" w:cs="Times New Roman"/>
          <w:sz w:val="24"/>
        </w:rPr>
        <w:t>mDNS</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563123A5"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r w:rsidRPr="00380555">
        <w:rPr>
          <w:rFonts w:ascii="Times New Roman" w:hAnsi="Times New Roman" w:cs="Times New Roman"/>
          <w:sz w:val="24"/>
        </w:rPr>
        <w:t xml:space="preserve">SSDP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36315D5D"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proofErr w:type="spellStart"/>
      <w:r w:rsidRPr="00380555">
        <w:rPr>
          <w:rFonts w:ascii="Times New Roman" w:hAnsi="Times New Roman" w:cs="Times New Roman"/>
          <w:sz w:val="24"/>
        </w:rPr>
        <w:t>Memcached</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Amplification</w:t>
      </w:r>
      <w:proofErr w:type="spellEnd"/>
      <w:r w:rsidRPr="00380555">
        <w:rPr>
          <w:rFonts w:ascii="Times New Roman" w:hAnsi="Times New Roman" w:cs="Times New Roman"/>
          <w:sz w:val="24"/>
        </w:rPr>
        <w:t xml:space="preserve"> /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attack</w:t>
      </w:r>
      <w:proofErr w:type="spellEnd"/>
      <w:r w:rsidRPr="00380555">
        <w:rPr>
          <w:rFonts w:ascii="Times New Roman" w:hAnsi="Times New Roman" w:cs="Times New Roman"/>
          <w:sz w:val="24"/>
        </w:rPr>
        <w:t xml:space="preserve">  </w:t>
      </w:r>
    </w:p>
    <w:p w14:paraId="1ED78C42"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r w:rsidRPr="00380555">
        <w:rPr>
          <w:rFonts w:ascii="Times New Roman" w:hAnsi="Times New Roman" w:cs="Times New Roman"/>
          <w:sz w:val="24"/>
        </w:rPr>
        <w:t xml:space="preserve">UDP/IP </w:t>
      </w:r>
      <w:proofErr w:type="spellStart"/>
      <w:r w:rsidRPr="00380555">
        <w:rPr>
          <w:rFonts w:ascii="Times New Roman" w:hAnsi="Times New Roman" w:cs="Times New Roman"/>
          <w:sz w:val="24"/>
        </w:rPr>
        <w:t>Fragments</w:t>
      </w:r>
      <w:proofErr w:type="spellEnd"/>
      <w:r w:rsidRPr="00380555">
        <w:rPr>
          <w:rFonts w:ascii="Times New Roman" w:hAnsi="Times New Roman" w:cs="Times New Roman"/>
          <w:sz w:val="24"/>
        </w:rPr>
        <w:t xml:space="preserve">  </w:t>
      </w:r>
    </w:p>
    <w:p w14:paraId="4E2C80CA"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proofErr w:type="spellStart"/>
      <w:r w:rsidRPr="00380555">
        <w:rPr>
          <w:rFonts w:ascii="Times New Roman" w:hAnsi="Times New Roman" w:cs="Times New Roman"/>
          <w:sz w:val="24"/>
        </w:rPr>
        <w:t>Generic</w:t>
      </w:r>
      <w:proofErr w:type="spellEnd"/>
      <w:r w:rsidRPr="00380555">
        <w:rPr>
          <w:rFonts w:ascii="Times New Roman" w:hAnsi="Times New Roman" w:cs="Times New Roman"/>
          <w:sz w:val="24"/>
        </w:rPr>
        <w:t xml:space="preserve"> UDP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
    <w:p w14:paraId="1C55A3CC" w14:textId="77777777" w:rsidR="00580FCD" w:rsidRPr="00380555" w:rsidRDefault="00896332">
      <w:pPr>
        <w:numPr>
          <w:ilvl w:val="2"/>
          <w:numId w:val="25"/>
        </w:numPr>
        <w:spacing w:after="28" w:line="263" w:lineRule="auto"/>
        <w:ind w:right="0" w:hanging="581"/>
        <w:rPr>
          <w:rFonts w:ascii="Times New Roman" w:hAnsi="Times New Roman" w:cs="Times New Roman"/>
          <w:sz w:val="24"/>
        </w:rPr>
      </w:pPr>
      <w:r w:rsidRPr="00380555">
        <w:rPr>
          <w:rFonts w:ascii="Times New Roman" w:hAnsi="Times New Roman" w:cs="Times New Roman"/>
          <w:sz w:val="24"/>
        </w:rPr>
        <w:t xml:space="preserve">QOTD </w:t>
      </w:r>
      <w:proofErr w:type="spellStart"/>
      <w:r w:rsidRPr="00380555">
        <w:rPr>
          <w:rFonts w:ascii="Times New Roman" w:hAnsi="Times New Roman" w:cs="Times New Roman"/>
          <w:sz w:val="24"/>
        </w:rPr>
        <w:t>Reflection</w:t>
      </w:r>
      <w:proofErr w:type="spellEnd"/>
      <w:r w:rsidRPr="00380555">
        <w:rPr>
          <w:rFonts w:ascii="Times New Roman" w:hAnsi="Times New Roman" w:cs="Times New Roman"/>
          <w:sz w:val="24"/>
        </w:rPr>
        <w:t xml:space="preserve">  </w:t>
      </w:r>
    </w:p>
    <w:p w14:paraId="1C79777E" w14:textId="77777777" w:rsidR="00580FCD" w:rsidRPr="00380555" w:rsidRDefault="00896332">
      <w:pPr>
        <w:numPr>
          <w:ilvl w:val="2"/>
          <w:numId w:val="25"/>
        </w:numPr>
        <w:spacing w:after="28" w:line="263" w:lineRule="auto"/>
        <w:ind w:right="0" w:hanging="581"/>
        <w:rPr>
          <w:rFonts w:ascii="Times New Roman" w:hAnsi="Times New Roman" w:cs="Times New Roman"/>
          <w:sz w:val="24"/>
          <w:lang w:val="en-US"/>
        </w:rPr>
      </w:pPr>
      <w:r w:rsidRPr="00380555">
        <w:rPr>
          <w:rFonts w:ascii="Times New Roman" w:hAnsi="Times New Roman" w:cs="Times New Roman"/>
          <w:sz w:val="24"/>
          <w:lang w:val="en-US"/>
        </w:rPr>
        <w:t>DNS Query Flood  xxiv.</w:t>
      </w:r>
      <w:r w:rsidRPr="00380555">
        <w:rPr>
          <w:rFonts w:ascii="Times New Roman" w:eastAsia="Arial" w:hAnsi="Times New Roman" w:cs="Times New Roman"/>
          <w:sz w:val="24"/>
          <w:lang w:val="en-US"/>
        </w:rPr>
        <w:t xml:space="preserve"> </w:t>
      </w:r>
      <w:r w:rsidRPr="00380555">
        <w:rPr>
          <w:rFonts w:ascii="Times New Roman" w:hAnsi="Times New Roman" w:cs="Times New Roman"/>
          <w:sz w:val="24"/>
          <w:lang w:val="en-US"/>
        </w:rPr>
        <w:t xml:space="preserve">Invalid packets - IP checksum  </w:t>
      </w:r>
    </w:p>
    <w:p w14:paraId="7AE9E0F4" w14:textId="77777777" w:rsidR="00580FCD" w:rsidRPr="00380555" w:rsidRDefault="00896332">
      <w:pPr>
        <w:numPr>
          <w:ilvl w:val="2"/>
          <w:numId w:val="26"/>
        </w:numPr>
        <w:spacing w:after="28" w:line="263" w:lineRule="auto"/>
        <w:ind w:right="0" w:hanging="626"/>
        <w:rPr>
          <w:rFonts w:ascii="Times New Roman" w:hAnsi="Times New Roman" w:cs="Times New Roman"/>
          <w:sz w:val="24"/>
        </w:rPr>
      </w:pPr>
      <w:proofErr w:type="spellStart"/>
      <w:r w:rsidRPr="00380555">
        <w:rPr>
          <w:rFonts w:ascii="Times New Roman" w:hAnsi="Times New Roman" w:cs="Times New Roman"/>
          <w:sz w:val="24"/>
        </w:rPr>
        <w:t>Invalid</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packets</w:t>
      </w:r>
      <w:proofErr w:type="spellEnd"/>
      <w:r w:rsidRPr="00380555">
        <w:rPr>
          <w:rFonts w:ascii="Times New Roman" w:hAnsi="Times New Roman" w:cs="Times New Roman"/>
          <w:sz w:val="24"/>
        </w:rPr>
        <w:t xml:space="preserve"> - IP NULL  </w:t>
      </w:r>
    </w:p>
    <w:p w14:paraId="7967FC14" w14:textId="77777777" w:rsidR="00580FCD" w:rsidRPr="00380555" w:rsidRDefault="00896332">
      <w:pPr>
        <w:numPr>
          <w:ilvl w:val="2"/>
          <w:numId w:val="26"/>
        </w:numPr>
        <w:spacing w:after="28" w:line="263" w:lineRule="auto"/>
        <w:ind w:right="0" w:hanging="626"/>
        <w:rPr>
          <w:rFonts w:ascii="Times New Roman" w:hAnsi="Times New Roman" w:cs="Times New Roman"/>
          <w:sz w:val="24"/>
        </w:rPr>
      </w:pPr>
      <w:proofErr w:type="spellStart"/>
      <w:r w:rsidRPr="00380555">
        <w:rPr>
          <w:rFonts w:ascii="Times New Roman" w:hAnsi="Times New Roman" w:cs="Times New Roman"/>
          <w:sz w:val="24"/>
        </w:rPr>
        <w:t>Invalid</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packets</w:t>
      </w:r>
      <w:proofErr w:type="spellEnd"/>
      <w:r w:rsidRPr="00380555">
        <w:rPr>
          <w:rFonts w:ascii="Times New Roman" w:hAnsi="Times New Roman" w:cs="Times New Roman"/>
          <w:sz w:val="24"/>
        </w:rPr>
        <w:t xml:space="preserve"> - TCP </w:t>
      </w:r>
      <w:proofErr w:type="spellStart"/>
      <w:r w:rsidRPr="00380555">
        <w:rPr>
          <w:rFonts w:ascii="Times New Roman" w:hAnsi="Times New Roman" w:cs="Times New Roman"/>
          <w:sz w:val="24"/>
        </w:rPr>
        <w:t>flags</w:t>
      </w:r>
      <w:proofErr w:type="spellEnd"/>
      <w:r w:rsidRPr="00380555">
        <w:rPr>
          <w:rFonts w:ascii="Times New Roman" w:hAnsi="Times New Roman" w:cs="Times New Roman"/>
          <w:sz w:val="24"/>
        </w:rPr>
        <w:t xml:space="preserve">  </w:t>
      </w:r>
    </w:p>
    <w:p w14:paraId="253E8CD2" w14:textId="77777777" w:rsidR="00580FCD" w:rsidRPr="00380555" w:rsidRDefault="00896332">
      <w:pPr>
        <w:numPr>
          <w:ilvl w:val="2"/>
          <w:numId w:val="26"/>
        </w:numPr>
        <w:spacing w:after="28" w:line="263" w:lineRule="auto"/>
        <w:ind w:right="0" w:hanging="626"/>
        <w:rPr>
          <w:rFonts w:ascii="Times New Roman" w:hAnsi="Times New Roman" w:cs="Times New Roman"/>
          <w:sz w:val="24"/>
          <w:lang w:val="en-US"/>
        </w:rPr>
      </w:pPr>
      <w:r w:rsidRPr="00380555">
        <w:rPr>
          <w:rFonts w:ascii="Times New Roman" w:hAnsi="Times New Roman" w:cs="Times New Roman"/>
          <w:sz w:val="24"/>
          <w:lang w:val="en-US"/>
        </w:rPr>
        <w:t xml:space="preserve">Invalid packets - Bad UDP Payload length  </w:t>
      </w:r>
    </w:p>
    <w:p w14:paraId="6BAD0A03" w14:textId="77777777" w:rsidR="00580FCD" w:rsidRPr="00380555" w:rsidRDefault="00896332">
      <w:pPr>
        <w:numPr>
          <w:ilvl w:val="2"/>
          <w:numId w:val="26"/>
        </w:numPr>
        <w:spacing w:after="28" w:line="263" w:lineRule="auto"/>
        <w:ind w:right="0" w:hanging="626"/>
        <w:rPr>
          <w:rFonts w:ascii="Times New Roman" w:hAnsi="Times New Roman" w:cs="Times New Roman"/>
          <w:sz w:val="24"/>
          <w:lang w:val="en-US"/>
        </w:rPr>
      </w:pPr>
      <w:r w:rsidRPr="00380555">
        <w:rPr>
          <w:rFonts w:ascii="Times New Roman" w:hAnsi="Times New Roman" w:cs="Times New Roman"/>
          <w:sz w:val="24"/>
          <w:lang w:val="en-US"/>
        </w:rPr>
        <w:t>TCP Fragments  xxix.</w:t>
      </w:r>
      <w:r w:rsidRPr="00380555">
        <w:rPr>
          <w:rFonts w:ascii="Times New Roman" w:eastAsia="Arial" w:hAnsi="Times New Roman" w:cs="Times New Roman"/>
          <w:sz w:val="24"/>
          <w:lang w:val="en-US"/>
        </w:rPr>
        <w:t xml:space="preserve"> </w:t>
      </w:r>
      <w:r w:rsidRPr="00380555">
        <w:rPr>
          <w:rFonts w:ascii="Times New Roman" w:hAnsi="Times New Roman" w:cs="Times New Roman"/>
          <w:sz w:val="24"/>
          <w:lang w:val="en-US"/>
        </w:rPr>
        <w:t xml:space="preserve">TCP RST Flood  </w:t>
      </w:r>
    </w:p>
    <w:p w14:paraId="6865F7FE" w14:textId="77777777" w:rsidR="00580FCD" w:rsidRPr="00380555" w:rsidRDefault="00896332">
      <w:pPr>
        <w:numPr>
          <w:ilvl w:val="1"/>
          <w:numId w:val="2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Minimalny lub równoważny zakres metod obrony/blokowania: </w:t>
      </w:r>
    </w:p>
    <w:p w14:paraId="2AE7C27C" w14:textId="77777777" w:rsidR="00580FCD" w:rsidRPr="00380555" w:rsidRDefault="00896332">
      <w:pPr>
        <w:numPr>
          <w:ilvl w:val="3"/>
          <w:numId w:val="28"/>
        </w:numPr>
        <w:ind w:right="0" w:hanging="386"/>
        <w:rPr>
          <w:rFonts w:ascii="Times New Roman" w:hAnsi="Times New Roman" w:cs="Times New Roman"/>
          <w:sz w:val="24"/>
        </w:rPr>
      </w:pPr>
      <w:r w:rsidRPr="00380555">
        <w:rPr>
          <w:rFonts w:ascii="Times New Roman" w:hAnsi="Times New Roman" w:cs="Times New Roman"/>
          <w:sz w:val="24"/>
        </w:rPr>
        <w:t xml:space="preserve">blokowanie/czasowe zawieszanie źródłowych adresów IP  </w:t>
      </w:r>
    </w:p>
    <w:p w14:paraId="181CE884" w14:textId="77777777" w:rsidR="00580FCD" w:rsidRPr="00380555" w:rsidRDefault="00896332">
      <w:pPr>
        <w:numPr>
          <w:ilvl w:val="3"/>
          <w:numId w:val="28"/>
        </w:numPr>
        <w:ind w:right="0" w:hanging="386"/>
        <w:rPr>
          <w:rFonts w:ascii="Times New Roman" w:hAnsi="Times New Roman" w:cs="Times New Roman"/>
          <w:sz w:val="24"/>
        </w:rPr>
      </w:pPr>
      <w:r w:rsidRPr="00380555">
        <w:rPr>
          <w:rFonts w:ascii="Times New Roman" w:hAnsi="Times New Roman" w:cs="Times New Roman"/>
          <w:sz w:val="24"/>
        </w:rPr>
        <w:t xml:space="preserve">blokowanie wybranych pakietów  </w:t>
      </w:r>
    </w:p>
    <w:p w14:paraId="2810BEC9" w14:textId="77777777" w:rsidR="00580FCD" w:rsidRPr="00380555" w:rsidRDefault="00896332">
      <w:pPr>
        <w:numPr>
          <w:ilvl w:val="3"/>
          <w:numId w:val="28"/>
        </w:numPr>
        <w:ind w:right="0" w:hanging="386"/>
        <w:rPr>
          <w:rFonts w:ascii="Times New Roman" w:hAnsi="Times New Roman" w:cs="Times New Roman"/>
          <w:sz w:val="24"/>
        </w:rPr>
      </w:pPr>
      <w:r w:rsidRPr="00380555">
        <w:rPr>
          <w:rFonts w:ascii="Times New Roman" w:hAnsi="Times New Roman" w:cs="Times New Roman"/>
          <w:sz w:val="24"/>
        </w:rPr>
        <w:t xml:space="preserve">kombinacja blokowania adresów IP bazująca na nagłówkach pakietów oraz progach ilościowych  </w:t>
      </w:r>
    </w:p>
    <w:p w14:paraId="2573ECA7" w14:textId="77777777" w:rsidR="00580FCD" w:rsidRPr="00380555" w:rsidRDefault="00896332">
      <w:pPr>
        <w:numPr>
          <w:ilvl w:val="3"/>
          <w:numId w:val="28"/>
        </w:numPr>
        <w:ind w:right="0" w:hanging="386"/>
        <w:rPr>
          <w:rFonts w:ascii="Times New Roman" w:hAnsi="Times New Roman" w:cs="Times New Roman"/>
          <w:sz w:val="24"/>
        </w:rPr>
      </w:pPr>
      <w:r w:rsidRPr="00380555">
        <w:rPr>
          <w:rFonts w:ascii="Times New Roman" w:hAnsi="Times New Roman" w:cs="Times New Roman"/>
          <w:sz w:val="24"/>
        </w:rPr>
        <w:t xml:space="preserve">obsługa BGP </w:t>
      </w:r>
      <w:proofErr w:type="spellStart"/>
      <w:r w:rsidRPr="00380555">
        <w:rPr>
          <w:rFonts w:ascii="Times New Roman" w:hAnsi="Times New Roman" w:cs="Times New Roman"/>
          <w:sz w:val="24"/>
        </w:rPr>
        <w:t>Flowspec</w:t>
      </w:r>
      <w:proofErr w:type="spellEnd"/>
      <w:r w:rsidRPr="00380555">
        <w:rPr>
          <w:rFonts w:ascii="Times New Roman" w:hAnsi="Times New Roman" w:cs="Times New Roman"/>
          <w:sz w:val="24"/>
        </w:rPr>
        <w:t xml:space="preserve">  </w:t>
      </w:r>
    </w:p>
    <w:p w14:paraId="6B4A8F05" w14:textId="77777777" w:rsidR="00580FCD" w:rsidRPr="00380555" w:rsidRDefault="00896332">
      <w:pPr>
        <w:numPr>
          <w:ilvl w:val="3"/>
          <w:numId w:val="28"/>
        </w:numPr>
        <w:ind w:right="0" w:hanging="386"/>
        <w:rPr>
          <w:rFonts w:ascii="Times New Roman" w:hAnsi="Times New Roman" w:cs="Times New Roman"/>
          <w:sz w:val="24"/>
        </w:rPr>
      </w:pPr>
      <w:r w:rsidRPr="00380555">
        <w:rPr>
          <w:rFonts w:ascii="Times New Roman" w:hAnsi="Times New Roman" w:cs="Times New Roman"/>
          <w:sz w:val="24"/>
        </w:rPr>
        <w:t xml:space="preserve">obsługa BGP </w:t>
      </w:r>
      <w:proofErr w:type="spellStart"/>
      <w:r w:rsidRPr="00380555">
        <w:rPr>
          <w:rFonts w:ascii="Times New Roman" w:hAnsi="Times New Roman" w:cs="Times New Roman"/>
          <w:sz w:val="24"/>
        </w:rPr>
        <w:t>Blackhole</w:t>
      </w:r>
      <w:proofErr w:type="spellEnd"/>
      <w:r w:rsidRPr="00380555">
        <w:rPr>
          <w:rFonts w:ascii="Times New Roman" w:hAnsi="Times New Roman" w:cs="Times New Roman"/>
          <w:sz w:val="24"/>
        </w:rPr>
        <w:t xml:space="preserve">  </w:t>
      </w:r>
    </w:p>
    <w:p w14:paraId="265D902E" w14:textId="77777777" w:rsidR="00580FCD" w:rsidRPr="00380555" w:rsidRDefault="00896332">
      <w:pPr>
        <w:numPr>
          <w:ilvl w:val="1"/>
          <w:numId w:val="24"/>
        </w:numPr>
        <w:ind w:right="0" w:hanging="360"/>
        <w:rPr>
          <w:rFonts w:ascii="Times New Roman" w:hAnsi="Times New Roman" w:cs="Times New Roman"/>
          <w:sz w:val="24"/>
        </w:rPr>
      </w:pPr>
      <w:r w:rsidRPr="00380555">
        <w:rPr>
          <w:rFonts w:ascii="Times New Roman" w:hAnsi="Times New Roman" w:cs="Times New Roman"/>
          <w:sz w:val="24"/>
        </w:rPr>
        <w:t>Minimalny lub równoważny zakres mechanizmów używanych w trakcie obrony: i.</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SYN </w:t>
      </w:r>
      <w:proofErr w:type="spellStart"/>
      <w:r w:rsidRPr="00380555">
        <w:rPr>
          <w:rFonts w:ascii="Times New Roman" w:hAnsi="Times New Roman" w:cs="Times New Roman"/>
          <w:sz w:val="24"/>
        </w:rPr>
        <w:t>Filter</w:t>
      </w:r>
      <w:proofErr w:type="spellEnd"/>
      <w:r w:rsidRPr="00380555">
        <w:rPr>
          <w:rFonts w:ascii="Times New Roman" w:hAnsi="Times New Roman" w:cs="Times New Roman"/>
          <w:sz w:val="24"/>
        </w:rPr>
        <w:t xml:space="preserve">  </w:t>
      </w:r>
    </w:p>
    <w:p w14:paraId="6E70F4C6" w14:textId="77777777" w:rsidR="00580FCD" w:rsidRPr="00380555" w:rsidRDefault="00896332">
      <w:pPr>
        <w:numPr>
          <w:ilvl w:val="3"/>
          <w:numId w:val="29"/>
        </w:numPr>
        <w:spacing w:after="28" w:line="263" w:lineRule="auto"/>
        <w:ind w:right="2474" w:hanging="336"/>
        <w:rPr>
          <w:rFonts w:ascii="Times New Roman" w:hAnsi="Times New Roman" w:cs="Times New Roman"/>
          <w:sz w:val="24"/>
        </w:rPr>
      </w:pPr>
      <w:proofErr w:type="spellStart"/>
      <w:r w:rsidRPr="00380555">
        <w:rPr>
          <w:rFonts w:ascii="Times New Roman" w:hAnsi="Times New Roman" w:cs="Times New Roman"/>
          <w:sz w:val="24"/>
        </w:rPr>
        <w:t>Token</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Bucket</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Filter</w:t>
      </w:r>
      <w:proofErr w:type="spellEnd"/>
      <w:r w:rsidRPr="00380555">
        <w:rPr>
          <w:rFonts w:ascii="Times New Roman" w:hAnsi="Times New Roman" w:cs="Times New Roman"/>
          <w:sz w:val="24"/>
        </w:rPr>
        <w:t xml:space="preserve">  </w:t>
      </w:r>
    </w:p>
    <w:p w14:paraId="7E6B3561" w14:textId="77777777" w:rsidR="00580FCD" w:rsidRPr="00380555" w:rsidRDefault="00896332">
      <w:pPr>
        <w:numPr>
          <w:ilvl w:val="3"/>
          <w:numId w:val="29"/>
        </w:numPr>
        <w:spacing w:after="28" w:line="263" w:lineRule="auto"/>
        <w:ind w:right="2474" w:hanging="336"/>
        <w:rPr>
          <w:rFonts w:ascii="Times New Roman" w:hAnsi="Times New Roman" w:cs="Times New Roman"/>
          <w:sz w:val="24"/>
        </w:rPr>
      </w:pPr>
      <w:r w:rsidRPr="00380555">
        <w:rPr>
          <w:rFonts w:ascii="Times New Roman" w:hAnsi="Times New Roman" w:cs="Times New Roman"/>
          <w:sz w:val="24"/>
        </w:rPr>
        <w:t>WHITE/BLACK LIST  iv.</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DROP  </w:t>
      </w:r>
    </w:p>
    <w:p w14:paraId="71EBC857"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proofErr w:type="spellStart"/>
      <w:r w:rsidRPr="00380555">
        <w:rPr>
          <w:rFonts w:ascii="Times New Roman" w:hAnsi="Times New Roman" w:cs="Times New Roman"/>
          <w:sz w:val="24"/>
        </w:rPr>
        <w:t>Invalid</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Packet</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Filter</w:t>
      </w:r>
      <w:proofErr w:type="spellEnd"/>
      <w:r w:rsidRPr="00380555">
        <w:rPr>
          <w:rFonts w:ascii="Times New Roman" w:hAnsi="Times New Roman" w:cs="Times New Roman"/>
          <w:sz w:val="24"/>
        </w:rPr>
        <w:t xml:space="preserve">  </w:t>
      </w:r>
    </w:p>
    <w:p w14:paraId="7D71A66A"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proofErr w:type="spellStart"/>
      <w:r w:rsidRPr="00380555">
        <w:rPr>
          <w:rFonts w:ascii="Times New Roman" w:hAnsi="Times New Roman" w:cs="Times New Roman"/>
          <w:sz w:val="24"/>
        </w:rPr>
        <w:t>Adaptive</w:t>
      </w:r>
      <w:proofErr w:type="spellEnd"/>
      <w:r w:rsidRPr="00380555">
        <w:rPr>
          <w:rFonts w:ascii="Times New Roman" w:hAnsi="Times New Roman" w:cs="Times New Roman"/>
          <w:sz w:val="24"/>
        </w:rPr>
        <w:t xml:space="preserve"> </w:t>
      </w:r>
      <w:proofErr w:type="spellStart"/>
      <w:r w:rsidRPr="00380555">
        <w:rPr>
          <w:rFonts w:ascii="Times New Roman" w:hAnsi="Times New Roman" w:cs="Times New Roman"/>
          <w:sz w:val="24"/>
        </w:rPr>
        <w:t>Filter</w:t>
      </w:r>
      <w:proofErr w:type="spellEnd"/>
      <w:r w:rsidRPr="00380555">
        <w:rPr>
          <w:rFonts w:ascii="Times New Roman" w:hAnsi="Times New Roman" w:cs="Times New Roman"/>
          <w:sz w:val="24"/>
        </w:rPr>
        <w:t xml:space="preserve">  </w:t>
      </w:r>
    </w:p>
    <w:p w14:paraId="0C0A379B"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proofErr w:type="spellStart"/>
      <w:r w:rsidRPr="00380555">
        <w:rPr>
          <w:rFonts w:ascii="Times New Roman" w:hAnsi="Times New Roman" w:cs="Times New Roman"/>
          <w:sz w:val="24"/>
        </w:rPr>
        <w:t>GeoFilter</w:t>
      </w:r>
      <w:proofErr w:type="spellEnd"/>
      <w:r w:rsidRPr="00380555">
        <w:rPr>
          <w:rFonts w:ascii="Times New Roman" w:hAnsi="Times New Roman" w:cs="Times New Roman"/>
          <w:sz w:val="24"/>
        </w:rPr>
        <w:t xml:space="preserve">  </w:t>
      </w:r>
    </w:p>
    <w:p w14:paraId="7F03FBF6" w14:textId="77777777" w:rsidR="00580FCD" w:rsidRPr="00380555" w:rsidRDefault="00896332">
      <w:pPr>
        <w:numPr>
          <w:ilvl w:val="2"/>
          <w:numId w:val="24"/>
        </w:numPr>
        <w:spacing w:after="28" w:line="263" w:lineRule="auto"/>
        <w:ind w:right="0" w:hanging="487"/>
        <w:rPr>
          <w:rFonts w:ascii="Times New Roman" w:hAnsi="Times New Roman" w:cs="Times New Roman"/>
          <w:sz w:val="24"/>
        </w:rPr>
      </w:pPr>
      <w:r w:rsidRPr="00380555">
        <w:rPr>
          <w:rFonts w:ascii="Times New Roman" w:hAnsi="Times New Roman" w:cs="Times New Roman"/>
          <w:sz w:val="24"/>
        </w:rPr>
        <w:t xml:space="preserve">Automatycznie aktualizowana </w:t>
      </w:r>
      <w:proofErr w:type="spellStart"/>
      <w:r w:rsidRPr="00380555">
        <w:rPr>
          <w:rFonts w:ascii="Times New Roman" w:hAnsi="Times New Roman" w:cs="Times New Roman"/>
          <w:sz w:val="24"/>
        </w:rPr>
        <w:t>black</w:t>
      </w:r>
      <w:proofErr w:type="spellEnd"/>
      <w:r w:rsidRPr="00380555">
        <w:rPr>
          <w:rFonts w:ascii="Times New Roman" w:hAnsi="Times New Roman" w:cs="Times New Roman"/>
          <w:sz w:val="24"/>
        </w:rPr>
        <w:t xml:space="preserve"> list 3)</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Usługa chmurowa musi: </w:t>
      </w:r>
    </w:p>
    <w:p w14:paraId="56E61795" w14:textId="77777777" w:rsidR="00580FCD" w:rsidRPr="00380555" w:rsidRDefault="00896332">
      <w:pPr>
        <w:numPr>
          <w:ilvl w:val="1"/>
          <w:numId w:val="30"/>
        </w:numPr>
        <w:ind w:right="0" w:hanging="360"/>
        <w:rPr>
          <w:rFonts w:ascii="Times New Roman" w:hAnsi="Times New Roman" w:cs="Times New Roman"/>
          <w:sz w:val="24"/>
        </w:rPr>
      </w:pPr>
      <w:r w:rsidRPr="00380555">
        <w:rPr>
          <w:rFonts w:ascii="Times New Roman" w:hAnsi="Times New Roman" w:cs="Times New Roman"/>
          <w:sz w:val="24"/>
        </w:rPr>
        <w:t xml:space="preserve">być realizowana w minimum dwóch różnych lokalizacjach na obszarze UE, w kwestii wykorzystywanych zasobów serwerowych dla świadczenia usługi chmurowej, w tym również dla zapewnienia backupów danych, </w:t>
      </w:r>
    </w:p>
    <w:p w14:paraId="54239BD9" w14:textId="77777777" w:rsidR="00580FCD" w:rsidRPr="00380555" w:rsidRDefault="00896332">
      <w:pPr>
        <w:numPr>
          <w:ilvl w:val="1"/>
          <w:numId w:val="30"/>
        </w:numPr>
        <w:ind w:right="0" w:hanging="360"/>
        <w:rPr>
          <w:rFonts w:ascii="Times New Roman" w:hAnsi="Times New Roman" w:cs="Times New Roman"/>
          <w:sz w:val="24"/>
        </w:rPr>
      </w:pPr>
      <w:r w:rsidRPr="00380555">
        <w:rPr>
          <w:rFonts w:ascii="Times New Roman" w:hAnsi="Times New Roman" w:cs="Times New Roman"/>
          <w:sz w:val="24"/>
        </w:rPr>
        <w:lastRenderedPageBreak/>
        <w:t xml:space="preserve">być realizowana w oparciu o aktualny Certyfikat ISO 27001 lub inny równoważny w aspekcie potwierdzenia stosowania systemu zarządzania bezpieczeństwem informacji dla usługi chmurowej – należy przedstawić kopie certyfikatu, </w:t>
      </w:r>
    </w:p>
    <w:p w14:paraId="751EC32C" w14:textId="77777777" w:rsidR="00580FCD" w:rsidRPr="00380555" w:rsidRDefault="00896332">
      <w:pPr>
        <w:numPr>
          <w:ilvl w:val="1"/>
          <w:numId w:val="30"/>
        </w:numPr>
        <w:ind w:right="0" w:hanging="360"/>
        <w:rPr>
          <w:rFonts w:ascii="Times New Roman" w:hAnsi="Times New Roman" w:cs="Times New Roman"/>
          <w:sz w:val="24"/>
        </w:rPr>
      </w:pPr>
      <w:r w:rsidRPr="00380555">
        <w:rPr>
          <w:rFonts w:ascii="Times New Roman" w:hAnsi="Times New Roman" w:cs="Times New Roman"/>
          <w:sz w:val="24"/>
        </w:rPr>
        <w:t xml:space="preserve">być zgodna z systemem zarządzania bezpieczeństwem dla wymagań SCCO1 i lub SCCO2 określonymi w Standardach </w:t>
      </w:r>
      <w:proofErr w:type="spellStart"/>
      <w:r w:rsidRPr="00380555">
        <w:rPr>
          <w:rFonts w:ascii="Times New Roman" w:hAnsi="Times New Roman" w:cs="Times New Roman"/>
          <w:sz w:val="24"/>
        </w:rPr>
        <w:t>Cyberbezpieczeństwa</w:t>
      </w:r>
      <w:proofErr w:type="spellEnd"/>
      <w:r w:rsidRPr="00380555">
        <w:rPr>
          <w:rFonts w:ascii="Times New Roman" w:hAnsi="Times New Roman" w:cs="Times New Roman"/>
          <w:sz w:val="24"/>
        </w:rPr>
        <w:t xml:space="preserve"> Chmur Obliczeniowych – należy załączyć oświadczenie o zgodności, </w:t>
      </w:r>
    </w:p>
    <w:p w14:paraId="38326C0A" w14:textId="77777777" w:rsidR="00580FCD" w:rsidRPr="00380555" w:rsidRDefault="00896332">
      <w:pPr>
        <w:numPr>
          <w:ilvl w:val="1"/>
          <w:numId w:val="30"/>
        </w:numPr>
        <w:spacing w:after="32" w:line="259" w:lineRule="auto"/>
        <w:ind w:right="0" w:hanging="360"/>
        <w:rPr>
          <w:rFonts w:ascii="Times New Roman" w:hAnsi="Times New Roman" w:cs="Times New Roman"/>
          <w:sz w:val="24"/>
        </w:rPr>
      </w:pPr>
      <w:r w:rsidRPr="00380555">
        <w:rPr>
          <w:rFonts w:ascii="Times New Roman" w:hAnsi="Times New Roman" w:cs="Times New Roman"/>
          <w:sz w:val="24"/>
        </w:rPr>
        <w:t xml:space="preserve">być świadczona w Centrum Przetwarzania Danych, które spełnia wymagania normy PN-EN 50600 minimum klasy 3 lub ANSI/TIA-942 minimum </w:t>
      </w:r>
      <w:proofErr w:type="spellStart"/>
      <w:r w:rsidRPr="00380555">
        <w:rPr>
          <w:rFonts w:ascii="Times New Roman" w:hAnsi="Times New Roman" w:cs="Times New Roman"/>
          <w:sz w:val="24"/>
        </w:rPr>
        <w:t>Tier</w:t>
      </w:r>
      <w:proofErr w:type="spellEnd"/>
      <w:r w:rsidRPr="00380555">
        <w:rPr>
          <w:rFonts w:ascii="Times New Roman" w:hAnsi="Times New Roman" w:cs="Times New Roman"/>
          <w:sz w:val="24"/>
        </w:rPr>
        <w:t xml:space="preserve"> III, lub innego normatywu odpowiedniego i powszechnie uznanego do oceny CPD – należy przedstawić minimum kopię certyfikatu.  </w:t>
      </w:r>
    </w:p>
    <w:p w14:paraId="01679B9F"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t xml:space="preserve">Serwis internetowy powinien być przygotowany w wersji responsywnej (automatycznie dopasowującej się rozdzielczości urządzeń na których jest przeglądana, a także do różnych przeglądarek internetowych).  </w:t>
      </w:r>
    </w:p>
    <w:p w14:paraId="7EC9CA05"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t xml:space="preserve">Serwis internetowy powinien być przygotowany w technologii umożliwiającej korzystanie ze strony internetowej na urządzeniach mobilnych w podobny sposób, jak działa mobilna aplikacja natywna. Serwis www musi posiadać możliwość „zainstalowania” na urządzeniach mobilnych poprzez dodanie ikonki na ekran urządzenia mobilnego, po tej czynności w celu przeglądania treści serwisu, wystarczy kliknąć na ikonkę strony www, a strona będzie działała jak mobilna aplikacja mobilna- treści powinny być częściowo dostępne nawet, bez połączenia z Internetem- technologia Progressive Web </w:t>
      </w:r>
      <w:proofErr w:type="spellStart"/>
      <w:r w:rsidRPr="00380555">
        <w:rPr>
          <w:rFonts w:ascii="Times New Roman" w:hAnsi="Times New Roman" w:cs="Times New Roman"/>
          <w:sz w:val="24"/>
        </w:rPr>
        <w:t>Apps</w:t>
      </w:r>
      <w:proofErr w:type="spellEnd"/>
      <w:r w:rsidRPr="00380555">
        <w:rPr>
          <w:rFonts w:ascii="Times New Roman" w:hAnsi="Times New Roman" w:cs="Times New Roman"/>
          <w:sz w:val="24"/>
        </w:rPr>
        <w:t xml:space="preserve"> (PWA) lub równoważna. </w:t>
      </w:r>
    </w:p>
    <w:p w14:paraId="1E5828EA"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t xml:space="preserve">Technologia wykonania powinna pozwalać na rozbudowę serwisu www oraz na podłączenie  dodatkowych funkcjonalności w przyszłości.  </w:t>
      </w:r>
    </w:p>
    <w:p w14:paraId="37266B34" w14:textId="77777777" w:rsidR="00580FCD" w:rsidRPr="00380555" w:rsidRDefault="00896332">
      <w:pPr>
        <w:numPr>
          <w:ilvl w:val="0"/>
          <w:numId w:val="31"/>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Zarówno serwis www, jak i system CMS powinny być obsługiwane przez najpopularniejsze i najbardziej aktualne przeglądarki: Edge, Mozilla </w:t>
      </w:r>
      <w:proofErr w:type="spellStart"/>
      <w:r w:rsidRPr="00380555">
        <w:rPr>
          <w:rFonts w:ascii="Times New Roman" w:hAnsi="Times New Roman" w:cs="Times New Roman"/>
          <w:sz w:val="24"/>
        </w:rPr>
        <w:t>Firefox</w:t>
      </w:r>
      <w:proofErr w:type="spellEnd"/>
      <w:r w:rsidRPr="00380555">
        <w:rPr>
          <w:rFonts w:ascii="Times New Roman" w:hAnsi="Times New Roman" w:cs="Times New Roman"/>
          <w:sz w:val="24"/>
        </w:rPr>
        <w:t xml:space="preserve">, Google Chrome, Opera. </w:t>
      </w:r>
    </w:p>
    <w:p w14:paraId="57EB8DB2" w14:textId="77777777" w:rsidR="00580FCD" w:rsidRPr="00380555" w:rsidRDefault="00896332">
      <w:pPr>
        <w:numPr>
          <w:ilvl w:val="0"/>
          <w:numId w:val="31"/>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Wymagane jest zastosowanie technologii PHP, AJAX, PWA bądź innych technologii o porównywalnych możliwościach. </w:t>
      </w:r>
    </w:p>
    <w:p w14:paraId="02A7BD69"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t xml:space="preserve">Narzędzia do obsługi serwisu www muszą spełniać zalecenia ATAG i być dostępne dla użytkowników niepełnosprawnych, a w szczególności:  </w:t>
      </w:r>
    </w:p>
    <w:p w14:paraId="781A0D27" w14:textId="77777777" w:rsidR="00580FCD" w:rsidRPr="00380555" w:rsidRDefault="00896332">
      <w:pPr>
        <w:numPr>
          <w:ilvl w:val="2"/>
          <w:numId w:val="32"/>
        </w:numPr>
        <w:ind w:right="0" w:hanging="410"/>
        <w:rPr>
          <w:rFonts w:ascii="Times New Roman" w:hAnsi="Times New Roman" w:cs="Times New Roman"/>
          <w:sz w:val="24"/>
        </w:rPr>
      </w:pPr>
      <w:r w:rsidRPr="00380555">
        <w:rPr>
          <w:rFonts w:ascii="Times New Roman" w:hAnsi="Times New Roman" w:cs="Times New Roman"/>
          <w:sz w:val="24"/>
        </w:rPr>
        <w:t xml:space="preserve">Serwis internetowy  powinien dać się obsłużyć przy użyciu klawiatury.  </w:t>
      </w:r>
    </w:p>
    <w:p w14:paraId="1A77913A" w14:textId="77777777" w:rsidR="00580FCD" w:rsidRPr="00380555" w:rsidRDefault="00896332">
      <w:pPr>
        <w:numPr>
          <w:ilvl w:val="2"/>
          <w:numId w:val="32"/>
        </w:numPr>
        <w:spacing w:after="28" w:line="263" w:lineRule="auto"/>
        <w:ind w:right="0" w:hanging="410"/>
        <w:rPr>
          <w:rFonts w:ascii="Times New Roman" w:hAnsi="Times New Roman" w:cs="Times New Roman"/>
          <w:sz w:val="24"/>
        </w:rPr>
      </w:pPr>
      <w:r w:rsidRPr="00380555">
        <w:rPr>
          <w:rFonts w:ascii="Times New Roman" w:hAnsi="Times New Roman" w:cs="Times New Roman"/>
          <w:sz w:val="24"/>
        </w:rPr>
        <w:t xml:space="preserve">Serwis internetowy nie może być zbudowany na bazie tabel, traktowanych jako element konstrukcji layoutu.  </w:t>
      </w:r>
    </w:p>
    <w:p w14:paraId="780B1271" w14:textId="77777777" w:rsidR="00580FCD" w:rsidRPr="00380555" w:rsidRDefault="00896332">
      <w:pPr>
        <w:numPr>
          <w:ilvl w:val="2"/>
          <w:numId w:val="32"/>
        </w:numPr>
        <w:ind w:right="0" w:hanging="410"/>
        <w:rPr>
          <w:rFonts w:ascii="Times New Roman" w:hAnsi="Times New Roman" w:cs="Times New Roman"/>
          <w:sz w:val="24"/>
        </w:rPr>
      </w:pPr>
      <w:r w:rsidRPr="00380555">
        <w:rPr>
          <w:rFonts w:ascii="Times New Roman" w:hAnsi="Times New Roman" w:cs="Times New Roman"/>
          <w:sz w:val="24"/>
        </w:rPr>
        <w:t xml:space="preserve">Wszystkie elementy graficzne muszą mieć możliwość ustawienia tekstu alternatywnego przez redaktora.   </w:t>
      </w:r>
    </w:p>
    <w:p w14:paraId="5BCF77FA" w14:textId="77777777" w:rsidR="00580FCD" w:rsidRPr="00380555" w:rsidRDefault="00896332">
      <w:pPr>
        <w:numPr>
          <w:ilvl w:val="2"/>
          <w:numId w:val="32"/>
        </w:numPr>
        <w:ind w:right="0" w:hanging="410"/>
        <w:rPr>
          <w:rFonts w:ascii="Times New Roman" w:hAnsi="Times New Roman" w:cs="Times New Roman"/>
          <w:sz w:val="24"/>
        </w:rPr>
      </w:pPr>
      <w:r w:rsidRPr="00380555">
        <w:rPr>
          <w:rFonts w:ascii="Times New Roman" w:hAnsi="Times New Roman" w:cs="Times New Roman"/>
          <w:sz w:val="24"/>
        </w:rPr>
        <w:t xml:space="preserve">Serwis internetowy powinien oferować dostęp do wszystkich informacji przy wyłączonej obsłudze Java </w:t>
      </w:r>
      <w:proofErr w:type="spellStart"/>
      <w:r w:rsidRPr="00380555">
        <w:rPr>
          <w:rFonts w:ascii="Times New Roman" w:hAnsi="Times New Roman" w:cs="Times New Roman"/>
          <w:sz w:val="24"/>
        </w:rPr>
        <w:t>Script</w:t>
      </w:r>
      <w:proofErr w:type="spellEnd"/>
      <w:r w:rsidRPr="00380555">
        <w:rPr>
          <w:rFonts w:ascii="Times New Roman" w:hAnsi="Times New Roman" w:cs="Times New Roman"/>
          <w:sz w:val="24"/>
        </w:rPr>
        <w:t xml:space="preserve">. </w:t>
      </w:r>
    </w:p>
    <w:p w14:paraId="413AA6A2" w14:textId="77777777" w:rsidR="00580FCD" w:rsidRPr="00380555" w:rsidRDefault="00896332">
      <w:pPr>
        <w:numPr>
          <w:ilvl w:val="2"/>
          <w:numId w:val="32"/>
        </w:numPr>
        <w:ind w:right="0" w:hanging="410"/>
        <w:rPr>
          <w:rFonts w:ascii="Times New Roman" w:hAnsi="Times New Roman" w:cs="Times New Roman"/>
          <w:sz w:val="24"/>
        </w:rPr>
      </w:pPr>
      <w:r w:rsidRPr="00380555">
        <w:rPr>
          <w:rFonts w:ascii="Times New Roman" w:hAnsi="Times New Roman" w:cs="Times New Roman"/>
          <w:sz w:val="24"/>
        </w:rPr>
        <w:t xml:space="preserve">Wszystkie formularze w serwisie muszą być zgodne ze standardami i przetestowane pod kątem dostępności dla osób niepełnosprawnych. </w:t>
      </w:r>
    </w:p>
    <w:p w14:paraId="02177583"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t xml:space="preserve">Każdy widok serwisu www musi mieć przez cały czas widoczny link/element graficzny umożliwiający powrót do strony głównej. </w:t>
      </w:r>
    </w:p>
    <w:p w14:paraId="5903E234" w14:textId="77777777" w:rsidR="00580FCD" w:rsidRPr="00380555" w:rsidRDefault="00896332">
      <w:pPr>
        <w:numPr>
          <w:ilvl w:val="0"/>
          <w:numId w:val="31"/>
        </w:numPr>
        <w:ind w:right="0" w:hanging="360"/>
        <w:rPr>
          <w:rFonts w:ascii="Times New Roman" w:hAnsi="Times New Roman" w:cs="Times New Roman"/>
          <w:sz w:val="24"/>
        </w:rPr>
      </w:pPr>
      <w:r w:rsidRPr="00380555">
        <w:rPr>
          <w:rFonts w:ascii="Times New Roman" w:hAnsi="Times New Roman" w:cs="Times New Roman"/>
          <w:sz w:val="24"/>
        </w:rPr>
        <w:lastRenderedPageBreak/>
        <w:t xml:space="preserve">Zamawiający dopuszcza ze względów </w:t>
      </w:r>
      <w:proofErr w:type="spellStart"/>
      <w:r w:rsidRPr="00380555">
        <w:rPr>
          <w:rFonts w:ascii="Times New Roman" w:hAnsi="Times New Roman" w:cs="Times New Roman"/>
          <w:sz w:val="24"/>
        </w:rPr>
        <w:t>cyberbezpieczeństwa</w:t>
      </w:r>
      <w:proofErr w:type="spellEnd"/>
      <w:r w:rsidRPr="00380555">
        <w:rPr>
          <w:rFonts w:ascii="Times New Roman" w:hAnsi="Times New Roman" w:cs="Times New Roman"/>
          <w:sz w:val="24"/>
        </w:rPr>
        <w:t xml:space="preserve"> danych tylko dedykowane dla jednostek administracji publicznej,  autorskie rozwiązanie CMS, czyli CMS nie może być oparty o rozwiązanie Open Source. </w:t>
      </w:r>
    </w:p>
    <w:p w14:paraId="0509C6E7" w14:textId="77777777" w:rsidR="00580FCD" w:rsidRPr="00380555" w:rsidRDefault="00896332">
      <w:pPr>
        <w:numPr>
          <w:ilvl w:val="3"/>
          <w:numId w:val="33"/>
        </w:numPr>
        <w:ind w:right="0" w:hanging="360"/>
        <w:rPr>
          <w:rFonts w:ascii="Times New Roman" w:hAnsi="Times New Roman" w:cs="Times New Roman"/>
          <w:sz w:val="24"/>
        </w:rPr>
      </w:pPr>
      <w:r w:rsidRPr="00380555">
        <w:rPr>
          <w:rFonts w:ascii="Times New Roman" w:hAnsi="Times New Roman" w:cs="Times New Roman"/>
          <w:sz w:val="24"/>
        </w:rPr>
        <w:t xml:space="preserve">Serwis internetowy BIP powinien oferować dostęp do wszystkich informacji przy wyłączonej obsłudze Java </w:t>
      </w:r>
      <w:proofErr w:type="spellStart"/>
      <w:r w:rsidRPr="00380555">
        <w:rPr>
          <w:rFonts w:ascii="Times New Roman" w:hAnsi="Times New Roman" w:cs="Times New Roman"/>
          <w:sz w:val="24"/>
        </w:rPr>
        <w:t>Script</w:t>
      </w:r>
      <w:proofErr w:type="spellEnd"/>
      <w:r w:rsidRPr="00380555">
        <w:rPr>
          <w:rFonts w:ascii="Times New Roman" w:hAnsi="Times New Roman" w:cs="Times New Roman"/>
          <w:sz w:val="24"/>
        </w:rPr>
        <w:t xml:space="preserve">. </w:t>
      </w:r>
    </w:p>
    <w:p w14:paraId="63204683" w14:textId="77777777" w:rsidR="00580FCD" w:rsidRPr="00380555" w:rsidRDefault="00896332">
      <w:pPr>
        <w:numPr>
          <w:ilvl w:val="3"/>
          <w:numId w:val="33"/>
        </w:numPr>
        <w:ind w:right="0" w:hanging="360"/>
        <w:rPr>
          <w:rFonts w:ascii="Times New Roman" w:hAnsi="Times New Roman" w:cs="Times New Roman"/>
          <w:sz w:val="24"/>
        </w:rPr>
      </w:pPr>
      <w:r w:rsidRPr="00380555">
        <w:rPr>
          <w:rFonts w:ascii="Times New Roman" w:hAnsi="Times New Roman" w:cs="Times New Roman"/>
          <w:sz w:val="24"/>
        </w:rPr>
        <w:t xml:space="preserve">Wszystkie formularze w serwisie muszą być zgodne ze standardami i przetestowane pod kątem dostępności dla osób niepełnosprawnych. </w:t>
      </w:r>
    </w:p>
    <w:p w14:paraId="683DEB13" w14:textId="77777777" w:rsidR="00580FCD" w:rsidRPr="00380555" w:rsidRDefault="00896332">
      <w:pPr>
        <w:numPr>
          <w:ilvl w:val="1"/>
          <w:numId w:val="31"/>
        </w:numPr>
        <w:ind w:right="0" w:hanging="360"/>
        <w:rPr>
          <w:rFonts w:ascii="Times New Roman" w:hAnsi="Times New Roman" w:cs="Times New Roman"/>
          <w:sz w:val="24"/>
        </w:rPr>
      </w:pPr>
      <w:r w:rsidRPr="00380555">
        <w:rPr>
          <w:rFonts w:ascii="Times New Roman" w:hAnsi="Times New Roman" w:cs="Times New Roman"/>
          <w:sz w:val="24"/>
        </w:rPr>
        <w:t xml:space="preserve">Każdy layout strony musi mieć przez cały czas widoczny link umożliwiający powrót do strony głównej z każdego miejsca na stronie WWW i odsyłacz umożliwiający powrót na początek strony. </w:t>
      </w:r>
    </w:p>
    <w:p w14:paraId="2A702FCA" w14:textId="77777777" w:rsidR="00580FCD" w:rsidRPr="00380555" w:rsidRDefault="00896332">
      <w:pPr>
        <w:numPr>
          <w:ilvl w:val="1"/>
          <w:numId w:val="31"/>
        </w:numPr>
        <w:spacing w:after="9"/>
        <w:ind w:right="0" w:hanging="360"/>
        <w:rPr>
          <w:rFonts w:ascii="Times New Roman" w:hAnsi="Times New Roman" w:cs="Times New Roman"/>
          <w:sz w:val="24"/>
        </w:rPr>
      </w:pPr>
      <w:r w:rsidRPr="00380555">
        <w:rPr>
          <w:rFonts w:ascii="Times New Roman" w:hAnsi="Times New Roman" w:cs="Times New Roman"/>
          <w:sz w:val="24"/>
        </w:rPr>
        <w:t xml:space="preserve">Zamawiający dopuszcza ze względów bezpieczeństwa danych  tylko dedykowane dla jednostek administracji publicznej,  autorskie rozwiązanie CMS. </w:t>
      </w:r>
    </w:p>
    <w:p w14:paraId="2CE623D6" w14:textId="77777777" w:rsidR="00580FCD" w:rsidRPr="00380555" w:rsidRDefault="00896332">
      <w:pPr>
        <w:spacing w:after="177" w:line="259" w:lineRule="auto"/>
        <w:ind w:left="720" w:right="0" w:firstLine="0"/>
        <w:jc w:val="left"/>
        <w:rPr>
          <w:rFonts w:ascii="Times New Roman" w:hAnsi="Times New Roman" w:cs="Times New Roman"/>
          <w:sz w:val="24"/>
        </w:rPr>
      </w:pPr>
      <w:r w:rsidRPr="00380555">
        <w:rPr>
          <w:rFonts w:ascii="Times New Roman" w:hAnsi="Times New Roman" w:cs="Times New Roman"/>
          <w:sz w:val="24"/>
        </w:rPr>
        <w:t xml:space="preserve"> </w:t>
      </w:r>
    </w:p>
    <w:p w14:paraId="13F99F36" w14:textId="77777777" w:rsidR="00580FCD" w:rsidRPr="00380555" w:rsidRDefault="00896332">
      <w:pPr>
        <w:spacing w:after="0" w:line="259" w:lineRule="auto"/>
        <w:ind w:left="0" w:right="0" w:firstLine="0"/>
        <w:jc w:val="left"/>
        <w:rPr>
          <w:rFonts w:ascii="Times New Roman" w:hAnsi="Times New Roman" w:cs="Times New Roman"/>
          <w:sz w:val="24"/>
        </w:rPr>
      </w:pPr>
      <w:r w:rsidRPr="00380555">
        <w:rPr>
          <w:rFonts w:ascii="Times New Roman" w:hAnsi="Times New Roman" w:cs="Times New Roman"/>
          <w:b/>
          <w:sz w:val="24"/>
        </w:rPr>
        <w:t>III. Inne Wymagania dla Wykonawcy.</w:t>
      </w:r>
      <w:r w:rsidRPr="00380555">
        <w:rPr>
          <w:rFonts w:ascii="Times New Roman" w:hAnsi="Times New Roman" w:cs="Times New Roman"/>
          <w:sz w:val="24"/>
        </w:rPr>
        <w:t xml:space="preserve"> </w:t>
      </w:r>
    </w:p>
    <w:p w14:paraId="6A5DA59E" w14:textId="77777777" w:rsidR="00580FCD" w:rsidRPr="00380555" w:rsidRDefault="00896332">
      <w:pPr>
        <w:ind w:left="437" w:right="0"/>
        <w:rPr>
          <w:rFonts w:ascii="Times New Roman" w:hAnsi="Times New Roman" w:cs="Times New Roman"/>
          <w:sz w:val="24"/>
        </w:rPr>
      </w:pPr>
      <w:r w:rsidRPr="00380555">
        <w:rPr>
          <w:rFonts w:ascii="Times New Roman" w:hAnsi="Times New Roman" w:cs="Times New Roman"/>
          <w:sz w:val="24"/>
        </w:rPr>
        <w:t xml:space="preserve">W ramach złożonej oferty, Wykonawca będzie zobowiązany do:   </w:t>
      </w:r>
    </w:p>
    <w:p w14:paraId="25A797C9" w14:textId="77777777" w:rsidR="00580FCD" w:rsidRPr="00380555" w:rsidRDefault="00896332">
      <w:pPr>
        <w:numPr>
          <w:ilvl w:val="0"/>
          <w:numId w:val="34"/>
        </w:numPr>
        <w:ind w:right="0" w:hanging="360"/>
        <w:rPr>
          <w:rFonts w:ascii="Times New Roman" w:hAnsi="Times New Roman" w:cs="Times New Roman"/>
          <w:sz w:val="24"/>
        </w:rPr>
      </w:pPr>
      <w:r w:rsidRPr="00380555">
        <w:rPr>
          <w:rFonts w:ascii="Times New Roman" w:hAnsi="Times New Roman" w:cs="Times New Roman"/>
          <w:sz w:val="24"/>
        </w:rPr>
        <w:t xml:space="preserve">Wdrożenia systemu CMS który będzie posiadał specyficzne funkcjonalności zgodnie z opisem przedmiotu zamówienia, </w:t>
      </w:r>
    </w:p>
    <w:p w14:paraId="2976B763" w14:textId="77777777" w:rsidR="00580FCD" w:rsidRPr="00380555" w:rsidRDefault="00896332">
      <w:pPr>
        <w:numPr>
          <w:ilvl w:val="0"/>
          <w:numId w:val="3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Przedstawienia 1 zgodnego z wymaganiami projektu graficznego dla serwisu www. </w:t>
      </w:r>
    </w:p>
    <w:p w14:paraId="4A6621BD" w14:textId="4C2C4325" w:rsidR="00580FCD" w:rsidRPr="00380555" w:rsidRDefault="00896332">
      <w:pPr>
        <w:numPr>
          <w:ilvl w:val="0"/>
          <w:numId w:val="3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Świadczenia usług chmurowych na okres </w:t>
      </w:r>
      <w:r w:rsidR="00E27643" w:rsidRPr="00380555">
        <w:rPr>
          <w:rFonts w:ascii="Times New Roman" w:hAnsi="Times New Roman" w:cs="Times New Roman"/>
          <w:sz w:val="24"/>
        </w:rPr>
        <w:t>36</w:t>
      </w:r>
      <w:r w:rsidRPr="00380555">
        <w:rPr>
          <w:rFonts w:ascii="Times New Roman" w:hAnsi="Times New Roman" w:cs="Times New Roman"/>
          <w:sz w:val="24"/>
        </w:rPr>
        <w:t xml:space="preserve"> miesięcy, nielimitowanego transferu danych, backupu danych, zabezpieczenia serwera, utrzymania usługi,  </w:t>
      </w:r>
    </w:p>
    <w:p w14:paraId="4B292228" w14:textId="77777777" w:rsidR="00580FCD" w:rsidRPr="00380555" w:rsidRDefault="00896332">
      <w:pPr>
        <w:numPr>
          <w:ilvl w:val="0"/>
          <w:numId w:val="3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zapewnienia 5 GB przestrzeni na serwerach dla każdej usługi chmurowej,  </w:t>
      </w:r>
    </w:p>
    <w:p w14:paraId="041031DA" w14:textId="77777777" w:rsidR="00580FCD" w:rsidRPr="00380555" w:rsidRDefault="00896332">
      <w:pPr>
        <w:numPr>
          <w:ilvl w:val="0"/>
          <w:numId w:val="34"/>
        </w:numPr>
        <w:ind w:right="0" w:hanging="360"/>
        <w:rPr>
          <w:rFonts w:ascii="Times New Roman" w:hAnsi="Times New Roman" w:cs="Times New Roman"/>
          <w:sz w:val="24"/>
        </w:rPr>
      </w:pPr>
      <w:r w:rsidRPr="00380555">
        <w:rPr>
          <w:rFonts w:ascii="Times New Roman" w:hAnsi="Times New Roman" w:cs="Times New Roman"/>
          <w:sz w:val="24"/>
        </w:rPr>
        <w:t xml:space="preserve">przeprowadzenia szkolenia online z zakresu obsługi CMS dla usługi chmurowej a także modułów funkcjonalnych, </w:t>
      </w:r>
    </w:p>
    <w:p w14:paraId="7C551916" w14:textId="282D200A" w:rsidR="00580FCD" w:rsidRPr="00380555" w:rsidRDefault="00896332">
      <w:pPr>
        <w:numPr>
          <w:ilvl w:val="0"/>
          <w:numId w:val="34"/>
        </w:numPr>
        <w:ind w:right="0" w:hanging="360"/>
        <w:rPr>
          <w:rFonts w:ascii="Times New Roman" w:hAnsi="Times New Roman" w:cs="Times New Roman"/>
          <w:sz w:val="24"/>
        </w:rPr>
      </w:pPr>
      <w:r w:rsidRPr="00380555">
        <w:rPr>
          <w:rFonts w:ascii="Times New Roman" w:hAnsi="Times New Roman" w:cs="Times New Roman"/>
          <w:sz w:val="24"/>
        </w:rPr>
        <w:t xml:space="preserve">udzielenia gwarancji na przedmiot zamówienia w </w:t>
      </w:r>
      <w:r w:rsidR="0019792E" w:rsidRPr="00380555">
        <w:rPr>
          <w:rFonts w:ascii="Times New Roman" w:hAnsi="Times New Roman" w:cs="Times New Roman"/>
          <w:sz w:val="24"/>
        </w:rPr>
        <w:t>okres trwania umowy.</w:t>
      </w:r>
    </w:p>
    <w:p w14:paraId="67B0573A" w14:textId="77777777" w:rsidR="00580FCD" w:rsidRPr="00380555" w:rsidRDefault="00896332">
      <w:pPr>
        <w:numPr>
          <w:ilvl w:val="0"/>
          <w:numId w:val="34"/>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t xml:space="preserve">do usuwania wad i błędów, w tym aktualizacji pod kątem bezpieczeństwa i zgodności z przeglądarkami (m. in. </w:t>
      </w:r>
      <w:proofErr w:type="spellStart"/>
      <w:r w:rsidRPr="00380555">
        <w:rPr>
          <w:rFonts w:ascii="Times New Roman" w:hAnsi="Times New Roman" w:cs="Times New Roman"/>
          <w:sz w:val="24"/>
        </w:rPr>
        <w:t>Firefox</w:t>
      </w:r>
      <w:proofErr w:type="spellEnd"/>
      <w:r w:rsidRPr="00380555">
        <w:rPr>
          <w:rFonts w:ascii="Times New Roman" w:hAnsi="Times New Roman" w:cs="Times New Roman"/>
          <w:sz w:val="24"/>
        </w:rPr>
        <w:t xml:space="preserve">, Edge, Safari, Opera, Chrome), dokonywania napraw, usuwanie wszelkich usterek funkcjonalnych i technicznych w okresie gwarancji,  </w:t>
      </w:r>
    </w:p>
    <w:p w14:paraId="730F3E2F" w14:textId="77777777" w:rsidR="00580FCD" w:rsidRPr="00380555" w:rsidRDefault="00896332">
      <w:pPr>
        <w:numPr>
          <w:ilvl w:val="0"/>
          <w:numId w:val="34"/>
        </w:numPr>
        <w:ind w:right="0" w:hanging="360"/>
        <w:rPr>
          <w:rFonts w:ascii="Times New Roman" w:hAnsi="Times New Roman" w:cs="Times New Roman"/>
          <w:sz w:val="24"/>
        </w:rPr>
      </w:pPr>
      <w:r w:rsidRPr="00380555">
        <w:rPr>
          <w:rFonts w:ascii="Times New Roman" w:hAnsi="Times New Roman" w:cs="Times New Roman"/>
          <w:sz w:val="24"/>
        </w:rPr>
        <w:t xml:space="preserve">udzielenia i świadczenia usługi aktualizacji systemu CMS, a także dostosowywania funkcjonalności usługi chmurowej - strony www i elementów technicznych systemu CMS w okresie gwarancji do zmieniających się przepisów prawa, </w:t>
      </w:r>
    </w:p>
    <w:p w14:paraId="2AD1836B" w14:textId="77777777" w:rsidR="00580FCD" w:rsidRPr="00380555" w:rsidRDefault="00896332">
      <w:pPr>
        <w:numPr>
          <w:ilvl w:val="0"/>
          <w:numId w:val="34"/>
        </w:numPr>
        <w:ind w:right="0" w:hanging="360"/>
        <w:rPr>
          <w:rFonts w:ascii="Times New Roman" w:hAnsi="Times New Roman" w:cs="Times New Roman"/>
          <w:sz w:val="24"/>
        </w:rPr>
      </w:pPr>
      <w:r w:rsidRPr="00380555">
        <w:rPr>
          <w:rFonts w:ascii="Times New Roman" w:hAnsi="Times New Roman" w:cs="Times New Roman"/>
          <w:sz w:val="24"/>
        </w:rPr>
        <w:t xml:space="preserve">udzielania bezpłatnych porad telefonicznych osobom wskazanych przez Zamawiającego w zakresie obsługi CMS (porady udzielane mają być w dni robocze, tj. od poniedziałku do piątku, w godz. 8.00 - 16.00) przez okres trwania gwarancji, </w:t>
      </w:r>
    </w:p>
    <w:p w14:paraId="42AB5A8A" w14:textId="77777777" w:rsidR="00580FCD" w:rsidRPr="00380555" w:rsidRDefault="00896332">
      <w:pPr>
        <w:numPr>
          <w:ilvl w:val="0"/>
          <w:numId w:val="34"/>
        </w:numPr>
        <w:spacing w:after="265"/>
        <w:ind w:right="0" w:hanging="360"/>
        <w:rPr>
          <w:rFonts w:ascii="Times New Roman" w:hAnsi="Times New Roman" w:cs="Times New Roman"/>
          <w:sz w:val="24"/>
        </w:rPr>
      </w:pPr>
      <w:r w:rsidRPr="00380555">
        <w:rPr>
          <w:rFonts w:ascii="Times New Roman" w:hAnsi="Times New Roman" w:cs="Times New Roman"/>
          <w:sz w:val="24"/>
        </w:rPr>
        <w:t xml:space="preserve">przedstawienia referencji lub innych dokumenty np. faktury, umowy potwierdzające należyte wykonanie i utrzymanie (hosting) minimum 3 usług chmurowych dla instytucji samorządowych o wartości minimum 10 000 zł brutto, zgodnych z przedmiotem zamówienia. </w:t>
      </w:r>
    </w:p>
    <w:p w14:paraId="42BD4297" w14:textId="77777777" w:rsidR="00580FCD" w:rsidRPr="00380555" w:rsidRDefault="00896332">
      <w:pPr>
        <w:spacing w:after="0" w:line="259" w:lineRule="auto"/>
        <w:ind w:left="0" w:right="0" w:firstLine="0"/>
        <w:jc w:val="left"/>
        <w:rPr>
          <w:rFonts w:ascii="Times New Roman" w:hAnsi="Times New Roman" w:cs="Times New Roman"/>
          <w:sz w:val="24"/>
        </w:rPr>
      </w:pPr>
      <w:r w:rsidRPr="00380555">
        <w:rPr>
          <w:rFonts w:ascii="Times New Roman" w:hAnsi="Times New Roman" w:cs="Times New Roman"/>
          <w:b/>
          <w:sz w:val="24"/>
        </w:rPr>
        <w:t xml:space="preserve"> </w:t>
      </w:r>
    </w:p>
    <w:p w14:paraId="71B06841" w14:textId="77777777" w:rsidR="00580FCD" w:rsidRPr="00380555" w:rsidRDefault="00896332">
      <w:pPr>
        <w:pStyle w:val="Nagwek1"/>
        <w:ind w:left="311" w:hanging="326"/>
        <w:rPr>
          <w:rFonts w:ascii="Times New Roman" w:hAnsi="Times New Roman" w:cs="Times New Roman"/>
        </w:rPr>
      </w:pPr>
      <w:r w:rsidRPr="00380555">
        <w:rPr>
          <w:rFonts w:ascii="Times New Roman" w:hAnsi="Times New Roman" w:cs="Times New Roman"/>
        </w:rPr>
        <w:t>Harmonogram</w:t>
      </w:r>
      <w:r w:rsidRPr="00380555">
        <w:rPr>
          <w:rFonts w:ascii="Times New Roman" w:hAnsi="Times New Roman" w:cs="Times New Roman"/>
          <w:b w:val="0"/>
        </w:rPr>
        <w:t xml:space="preserve"> </w:t>
      </w:r>
      <w:r w:rsidRPr="00380555">
        <w:rPr>
          <w:rFonts w:ascii="Times New Roman" w:hAnsi="Times New Roman" w:cs="Times New Roman"/>
        </w:rPr>
        <w:t>realizacji zamówienia</w:t>
      </w:r>
      <w:r w:rsidRPr="00380555">
        <w:rPr>
          <w:rFonts w:ascii="Times New Roman" w:hAnsi="Times New Roman" w:cs="Times New Roman"/>
          <w:u w:val="none"/>
        </w:rPr>
        <w:t xml:space="preserve"> </w:t>
      </w:r>
      <w:r w:rsidRPr="00380555">
        <w:rPr>
          <w:rFonts w:ascii="Times New Roman" w:hAnsi="Times New Roman" w:cs="Times New Roman"/>
          <w:b w:val="0"/>
          <w:u w:val="none"/>
        </w:rPr>
        <w:t xml:space="preserve"> </w:t>
      </w:r>
    </w:p>
    <w:p w14:paraId="179C77CF" w14:textId="77777777" w:rsidR="00580FCD" w:rsidRPr="00380555" w:rsidRDefault="00896332">
      <w:pPr>
        <w:tabs>
          <w:tab w:val="center" w:pos="2293"/>
        </w:tabs>
        <w:ind w:left="0" w:right="0" w:firstLine="0"/>
        <w:jc w:val="left"/>
        <w:rPr>
          <w:rFonts w:ascii="Times New Roman" w:hAnsi="Times New Roman" w:cs="Times New Roman"/>
          <w:sz w:val="24"/>
        </w:rPr>
      </w:pPr>
      <w:r w:rsidRPr="00380555">
        <w:rPr>
          <w:rFonts w:ascii="Times New Roman" w:hAnsi="Times New Roman" w:cs="Times New Roman"/>
          <w:sz w:val="24"/>
        </w:rPr>
        <w:t>1.</w:t>
      </w:r>
      <w:r w:rsidRPr="00380555">
        <w:rPr>
          <w:rFonts w:ascii="Times New Roman" w:eastAsia="Arial" w:hAnsi="Times New Roman" w:cs="Times New Roman"/>
          <w:sz w:val="24"/>
        </w:rPr>
        <w:t xml:space="preserve"> </w:t>
      </w:r>
      <w:r w:rsidRPr="00380555">
        <w:rPr>
          <w:rFonts w:ascii="Times New Roman" w:eastAsia="Arial" w:hAnsi="Times New Roman" w:cs="Times New Roman"/>
          <w:sz w:val="24"/>
        </w:rPr>
        <w:tab/>
      </w:r>
      <w:r w:rsidRPr="00380555">
        <w:rPr>
          <w:rFonts w:ascii="Times New Roman" w:hAnsi="Times New Roman" w:cs="Times New Roman"/>
          <w:sz w:val="24"/>
        </w:rPr>
        <w:t xml:space="preserve">Termin realizacji przedmiotu zamówienia: </w:t>
      </w:r>
    </w:p>
    <w:p w14:paraId="68ACECC8" w14:textId="77777777" w:rsidR="00580FCD" w:rsidRPr="00380555" w:rsidRDefault="00896332">
      <w:pPr>
        <w:numPr>
          <w:ilvl w:val="0"/>
          <w:numId w:val="35"/>
        </w:numPr>
        <w:spacing w:after="28" w:line="263" w:lineRule="auto"/>
        <w:ind w:right="0" w:hanging="360"/>
        <w:rPr>
          <w:rFonts w:ascii="Times New Roman" w:hAnsi="Times New Roman" w:cs="Times New Roman"/>
          <w:sz w:val="24"/>
        </w:rPr>
      </w:pPr>
      <w:r w:rsidRPr="00380555">
        <w:rPr>
          <w:rFonts w:ascii="Times New Roman" w:hAnsi="Times New Roman" w:cs="Times New Roman"/>
          <w:sz w:val="24"/>
        </w:rPr>
        <w:lastRenderedPageBreak/>
        <w:t xml:space="preserve">I etap - do 14 dni od dnia dostarczenia umowy – uruchomienie usługi chmurowej w podstawowej wersji graficznej serwisu www pod tymczasowym adresem www, w celu możliwości wypełniania treścią, </w:t>
      </w:r>
    </w:p>
    <w:p w14:paraId="4D04916B" w14:textId="77777777" w:rsidR="00580FCD" w:rsidRPr="00380555" w:rsidRDefault="00896332">
      <w:pPr>
        <w:numPr>
          <w:ilvl w:val="0"/>
          <w:numId w:val="35"/>
        </w:numPr>
        <w:spacing w:after="256" w:line="263" w:lineRule="auto"/>
        <w:ind w:right="0" w:hanging="360"/>
        <w:rPr>
          <w:rFonts w:ascii="Times New Roman" w:hAnsi="Times New Roman" w:cs="Times New Roman"/>
          <w:sz w:val="24"/>
        </w:rPr>
      </w:pPr>
      <w:r w:rsidRPr="00380555">
        <w:rPr>
          <w:rFonts w:ascii="Times New Roman" w:hAnsi="Times New Roman" w:cs="Times New Roman"/>
          <w:sz w:val="24"/>
        </w:rPr>
        <w:t xml:space="preserve">II etap – do 28 dni od dnia zatwierdzenia projektów graficznych – wdrożenie nowej strony internetowej w oparciu o zatwierdzony projekt graficzny. </w:t>
      </w:r>
    </w:p>
    <w:p w14:paraId="434B8AC4" w14:textId="77777777" w:rsidR="00580FCD" w:rsidRPr="00380555" w:rsidRDefault="00896332">
      <w:pPr>
        <w:pStyle w:val="Nagwek1"/>
        <w:ind w:left="246" w:hanging="261"/>
        <w:rPr>
          <w:rFonts w:ascii="Times New Roman" w:hAnsi="Times New Roman" w:cs="Times New Roman"/>
        </w:rPr>
      </w:pPr>
      <w:r w:rsidRPr="00380555">
        <w:rPr>
          <w:rFonts w:ascii="Times New Roman" w:hAnsi="Times New Roman" w:cs="Times New Roman"/>
        </w:rPr>
        <w:t>Kryteria i sposób oceny ofert</w:t>
      </w:r>
      <w:r w:rsidRPr="00380555">
        <w:rPr>
          <w:rFonts w:ascii="Times New Roman" w:hAnsi="Times New Roman" w:cs="Times New Roman"/>
          <w:u w:val="none"/>
        </w:rPr>
        <w:t xml:space="preserve">  </w:t>
      </w:r>
    </w:p>
    <w:tbl>
      <w:tblPr>
        <w:tblStyle w:val="TableGrid"/>
        <w:tblpPr w:vertAnchor="text" w:tblpY="-43"/>
        <w:tblOverlap w:val="never"/>
        <w:tblW w:w="427" w:type="dxa"/>
        <w:tblInd w:w="0" w:type="dxa"/>
        <w:shd w:val="clear" w:color="auto" w:fill="FFFFFF" w:themeFill="background1"/>
        <w:tblCellMar>
          <w:top w:w="34" w:type="dxa"/>
          <w:right w:w="115" w:type="dxa"/>
        </w:tblCellMar>
        <w:tblLook w:val="04A0" w:firstRow="1" w:lastRow="0" w:firstColumn="1" w:lastColumn="0" w:noHBand="0" w:noVBand="1"/>
      </w:tblPr>
      <w:tblGrid>
        <w:gridCol w:w="427"/>
      </w:tblGrid>
      <w:tr w:rsidR="00580FCD" w:rsidRPr="00380555" w14:paraId="4DE473FD" w14:textId="77777777" w:rsidTr="00CD009B">
        <w:trPr>
          <w:trHeight w:val="269"/>
        </w:trPr>
        <w:tc>
          <w:tcPr>
            <w:tcW w:w="427" w:type="dxa"/>
            <w:shd w:val="clear" w:color="auto" w:fill="FFFFFF" w:themeFill="background1"/>
          </w:tcPr>
          <w:p w14:paraId="44175353" w14:textId="6363D994" w:rsidR="00CD009B" w:rsidRPr="00380555" w:rsidRDefault="00CD009B" w:rsidP="00CD009B">
            <w:pPr>
              <w:ind w:left="0" w:right="0" w:firstLine="0"/>
              <w:rPr>
                <w:rFonts w:ascii="Times New Roman" w:eastAsia="Arial" w:hAnsi="Times New Roman" w:cs="Times New Roman"/>
                <w:sz w:val="24"/>
              </w:rPr>
            </w:pPr>
            <w:r w:rsidRPr="00380555">
              <w:rPr>
                <w:rFonts w:ascii="Times New Roman" w:eastAsia="Arial" w:hAnsi="Times New Roman" w:cs="Times New Roman"/>
                <w:sz w:val="24"/>
              </w:rPr>
              <w:t>1.</w:t>
            </w:r>
          </w:p>
        </w:tc>
      </w:tr>
    </w:tbl>
    <w:p w14:paraId="6682A62D" w14:textId="3D2DF459" w:rsidR="00CD009B" w:rsidRPr="00380555" w:rsidRDefault="00896332" w:rsidP="00CD009B">
      <w:pPr>
        <w:ind w:left="437" w:right="0"/>
        <w:rPr>
          <w:rFonts w:ascii="Times New Roman" w:hAnsi="Times New Roman" w:cs="Times New Roman"/>
          <w:sz w:val="24"/>
        </w:rPr>
      </w:pPr>
      <w:r w:rsidRPr="00380555">
        <w:rPr>
          <w:rFonts w:ascii="Times New Roman" w:hAnsi="Times New Roman" w:cs="Times New Roman"/>
          <w:sz w:val="24"/>
        </w:rPr>
        <w:t xml:space="preserve">Zamawiający będzie oceniał wyłącznie oferty spełniające poniższe wymagania, w tym podstawowe – iż, złożona oferta dotyczy bezpiecznych usług chmurowych oferowanych w bezpiecznym środowisku hostingowym z zapewnieniem ochrony </w:t>
      </w:r>
      <w:proofErr w:type="spellStart"/>
      <w:r w:rsidRPr="00380555">
        <w:rPr>
          <w:rFonts w:ascii="Times New Roman" w:hAnsi="Times New Roman" w:cs="Times New Roman"/>
          <w:sz w:val="24"/>
        </w:rPr>
        <w:t>AntyDDos</w:t>
      </w:r>
      <w:proofErr w:type="spellEnd"/>
      <w:r w:rsidRPr="00380555">
        <w:rPr>
          <w:rFonts w:ascii="Times New Roman" w:hAnsi="Times New Roman" w:cs="Times New Roman"/>
          <w:sz w:val="24"/>
        </w:rPr>
        <w:t xml:space="preserve"> przez okres </w:t>
      </w:r>
      <w:r w:rsidR="00E27643" w:rsidRPr="00380555">
        <w:rPr>
          <w:rFonts w:ascii="Times New Roman" w:hAnsi="Times New Roman" w:cs="Times New Roman"/>
          <w:sz w:val="24"/>
        </w:rPr>
        <w:t>36</w:t>
      </w:r>
      <w:r w:rsidRPr="00380555">
        <w:rPr>
          <w:rFonts w:ascii="Times New Roman" w:hAnsi="Times New Roman" w:cs="Times New Roman"/>
          <w:sz w:val="24"/>
        </w:rPr>
        <w:t xml:space="preserve"> miesięcy. </w:t>
      </w:r>
    </w:p>
    <w:p w14:paraId="241F55EF" w14:textId="77777777" w:rsidR="00580FCD" w:rsidRPr="00380555" w:rsidRDefault="00896332">
      <w:pPr>
        <w:numPr>
          <w:ilvl w:val="0"/>
          <w:numId w:val="36"/>
        </w:numPr>
        <w:ind w:right="0" w:hanging="427"/>
        <w:rPr>
          <w:rFonts w:ascii="Times New Roman" w:hAnsi="Times New Roman" w:cs="Times New Roman"/>
          <w:sz w:val="24"/>
        </w:rPr>
      </w:pPr>
      <w:r w:rsidRPr="00380555">
        <w:rPr>
          <w:rFonts w:ascii="Times New Roman" w:hAnsi="Times New Roman" w:cs="Times New Roman"/>
          <w:sz w:val="24"/>
        </w:rPr>
        <w:t xml:space="preserve">Zamawiający będzie oceniał te oferty, które będą zawierały portfolio wykonanych przez Dostawcę oraz nadal funkcjonujących 5 usług chmurowych - stron internetowych z ostatnich 3 lat przed wszczęciem postępowania, zgodnych z opisem przedmiotu zapytania, w których zastosowano funkcjonalności  zgodne z wymogami Ustawy o dostępności cyfrowej. Wymagana jest prezentacja lub opis systemu CMS i jego funkcjonalności, w szczególności w celu spełnienia wymogów zgodnie z opisem przedmiotu zamówienia. Zamawiający dopuszcza zamiast przygotowywania opisu systemu CMS i jego funkcjonalności – dostęp do wersji demonstracyjnej wraz z instrukcją obsługi w języku polskim i ewentualną prezentacją/instruktażem działania serwisu www. </w:t>
      </w:r>
    </w:p>
    <w:p w14:paraId="613068AC" w14:textId="77777777" w:rsidR="00580FCD" w:rsidRPr="00380555" w:rsidRDefault="00896332">
      <w:pPr>
        <w:numPr>
          <w:ilvl w:val="0"/>
          <w:numId w:val="36"/>
        </w:numPr>
        <w:ind w:right="0" w:hanging="427"/>
        <w:rPr>
          <w:rFonts w:ascii="Times New Roman" w:hAnsi="Times New Roman" w:cs="Times New Roman"/>
          <w:sz w:val="24"/>
        </w:rPr>
      </w:pPr>
      <w:r w:rsidRPr="00380555">
        <w:rPr>
          <w:rFonts w:ascii="Times New Roman" w:hAnsi="Times New Roman" w:cs="Times New Roman"/>
          <w:sz w:val="24"/>
        </w:rPr>
        <w:t xml:space="preserve">Dostawca powinien przy przygotowywaniu powyższych elementów oferty, wziąć pod uwagę zaprezentowanie lub opisanie, w jak największym możliwym stopniu, elementów podlegających ocenie oferty w kryterium jakościowym.  </w:t>
      </w:r>
    </w:p>
    <w:p w14:paraId="192C66D4" w14:textId="77777777" w:rsidR="00580FCD" w:rsidRPr="00380555" w:rsidRDefault="00896332">
      <w:pPr>
        <w:numPr>
          <w:ilvl w:val="0"/>
          <w:numId w:val="36"/>
        </w:numPr>
        <w:ind w:right="0" w:hanging="427"/>
        <w:rPr>
          <w:rFonts w:ascii="Times New Roman" w:hAnsi="Times New Roman" w:cs="Times New Roman"/>
          <w:sz w:val="24"/>
        </w:rPr>
      </w:pPr>
      <w:r w:rsidRPr="00380555">
        <w:rPr>
          <w:rFonts w:ascii="Times New Roman" w:hAnsi="Times New Roman" w:cs="Times New Roman"/>
          <w:sz w:val="24"/>
        </w:rPr>
        <w:t xml:space="preserve">Zamawiający nie będzie oceniał ofert odrzuconych i niezgodnych z opisem przedmiotu zamówienia oraz ofert, które nie zawierają wymaganych elementów do oceny w kryterium jakościowym. </w:t>
      </w:r>
    </w:p>
    <w:p w14:paraId="57718C69" w14:textId="77777777" w:rsidR="00580FCD" w:rsidRPr="00380555" w:rsidRDefault="00896332">
      <w:pPr>
        <w:numPr>
          <w:ilvl w:val="0"/>
          <w:numId w:val="36"/>
        </w:numPr>
        <w:ind w:right="0" w:hanging="427"/>
        <w:rPr>
          <w:rFonts w:ascii="Times New Roman" w:hAnsi="Times New Roman" w:cs="Times New Roman"/>
          <w:sz w:val="24"/>
        </w:rPr>
      </w:pPr>
      <w:r w:rsidRPr="00380555">
        <w:rPr>
          <w:rFonts w:ascii="Times New Roman" w:hAnsi="Times New Roman" w:cs="Times New Roman"/>
          <w:sz w:val="24"/>
        </w:rPr>
        <w:t>Przy wyborze najkorzystniejszej oferty Zamawiający będzie się kierował następującymi kryteriami: 1)</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Kryterium zaoferowanej ceny  C= max 40 pkt, zgodnie z wzorem   </w:t>
      </w:r>
    </w:p>
    <w:p w14:paraId="3A24773B" w14:textId="77777777" w:rsidR="00580FCD" w:rsidRPr="00380555" w:rsidRDefault="00896332">
      <w:pPr>
        <w:spacing w:after="0" w:line="259" w:lineRule="auto"/>
        <w:ind w:left="991" w:right="0"/>
        <w:jc w:val="left"/>
        <w:rPr>
          <w:rFonts w:ascii="Times New Roman" w:hAnsi="Times New Roman" w:cs="Times New Roman"/>
          <w:sz w:val="24"/>
        </w:rPr>
      </w:pPr>
      <w:r w:rsidRPr="00380555">
        <w:rPr>
          <w:rFonts w:ascii="Cambria Math" w:eastAsia="Cambria Math" w:hAnsi="Cambria Math" w:cs="Cambria Math"/>
          <w:sz w:val="24"/>
        </w:rPr>
        <w:t>𝑐𝑒𝑛𝑎</w: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𝑝𝑜𝑟𝑡𝑎𝑙𝑢</w: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𝑧</w: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𝑛𝑎𝑗𝑛𝑖</w:t>
      </w:r>
      <w:r w:rsidRPr="00380555">
        <w:rPr>
          <w:rFonts w:ascii="Times New Roman" w:eastAsia="Cambria Math" w:hAnsi="Times New Roman" w:cs="Times New Roman"/>
          <w:sz w:val="24"/>
        </w:rPr>
        <w:t>ż</w:t>
      </w:r>
      <w:r w:rsidRPr="00380555">
        <w:rPr>
          <w:rFonts w:ascii="Cambria Math" w:eastAsia="Cambria Math" w:hAnsi="Cambria Math" w:cs="Cambria Math"/>
          <w:sz w:val="24"/>
        </w:rPr>
        <w:t>𝑠𝑧</w:t>
      </w:r>
      <w:r w:rsidRPr="00380555">
        <w:rPr>
          <w:rFonts w:ascii="Times New Roman" w:eastAsia="Cambria Math" w:hAnsi="Times New Roman" w:cs="Times New Roman"/>
          <w:sz w:val="24"/>
        </w:rPr>
        <w:t xml:space="preserve">ą </w:t>
      </w:r>
      <w:r w:rsidRPr="00380555">
        <w:rPr>
          <w:rFonts w:ascii="Cambria Math" w:eastAsia="Cambria Math" w:hAnsi="Cambria Math" w:cs="Cambria Math"/>
          <w:sz w:val="24"/>
        </w:rPr>
        <w:t>𝑐𝑒𝑛</w:t>
      </w:r>
      <w:r w:rsidRPr="00380555">
        <w:rPr>
          <w:rFonts w:ascii="Times New Roman" w:eastAsia="Cambria Math" w:hAnsi="Times New Roman" w:cs="Times New Roman"/>
          <w:sz w:val="24"/>
        </w:rPr>
        <w:t>ą</w:t>
      </w:r>
    </w:p>
    <w:p w14:paraId="23FED92B" w14:textId="77777777" w:rsidR="00580FCD" w:rsidRPr="00380555" w:rsidRDefault="00896332">
      <w:pPr>
        <w:spacing w:after="0" w:line="263" w:lineRule="auto"/>
        <w:ind w:left="730" w:right="0"/>
        <w:rPr>
          <w:rFonts w:ascii="Times New Roman" w:hAnsi="Times New Roman" w:cs="Times New Roman"/>
          <w:sz w:val="24"/>
        </w:rPr>
      </w:pPr>
      <w:r w:rsidRPr="00380555">
        <w:rPr>
          <w:rFonts w:ascii="Times New Roman" w:hAnsi="Times New Roman" w:cs="Times New Roman"/>
          <w:sz w:val="24"/>
        </w:rPr>
        <w:t xml:space="preserve">C= </w:t>
      </w:r>
      <w:r w:rsidRPr="00380555">
        <w:rPr>
          <w:rFonts w:ascii="Times New Roman" w:hAnsi="Times New Roman" w:cs="Times New Roman"/>
          <w:noProof/>
          <w:sz w:val="24"/>
        </w:rPr>
        <mc:AlternateContent>
          <mc:Choice Requires="wpg">
            <w:drawing>
              <wp:inline distT="0" distB="0" distL="0" distR="0" wp14:anchorId="18B17F3D" wp14:editId="6C6B0F63">
                <wp:extent cx="1472438" cy="9144"/>
                <wp:effectExtent l="0" t="0" r="0" b="0"/>
                <wp:docPr id="16415" name="Group 16415"/>
                <wp:cNvGraphicFramePr/>
                <a:graphic xmlns:a="http://schemas.openxmlformats.org/drawingml/2006/main">
                  <a:graphicData uri="http://schemas.microsoft.com/office/word/2010/wordprocessingGroup">
                    <wpg:wgp>
                      <wpg:cNvGrpSpPr/>
                      <wpg:grpSpPr>
                        <a:xfrm>
                          <a:off x="0" y="0"/>
                          <a:ext cx="1472438" cy="9144"/>
                          <a:chOff x="0" y="0"/>
                          <a:chExt cx="1472438" cy="9144"/>
                        </a:xfrm>
                      </wpg:grpSpPr>
                      <wps:wsp>
                        <wps:cNvPr id="19337" name="Shape 19337"/>
                        <wps:cNvSpPr/>
                        <wps:spPr>
                          <a:xfrm>
                            <a:off x="0" y="0"/>
                            <a:ext cx="1472438" cy="9144"/>
                          </a:xfrm>
                          <a:custGeom>
                            <a:avLst/>
                            <a:gdLst/>
                            <a:ahLst/>
                            <a:cxnLst/>
                            <a:rect l="0" t="0" r="0" b="0"/>
                            <a:pathLst>
                              <a:path w="1472438" h="9144">
                                <a:moveTo>
                                  <a:pt x="0" y="0"/>
                                </a:moveTo>
                                <a:lnTo>
                                  <a:pt x="1472438" y="0"/>
                                </a:lnTo>
                                <a:lnTo>
                                  <a:pt x="147243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415" style="width:115.94pt;height:0.720001pt;mso-position-horizontal-relative:char;mso-position-vertical-relative:line" coordsize="14724,91">
                <v:shape id="Shape 19338" style="position:absolute;width:14724;height:91;left:0;top:0;" coordsize="1472438,9144" path="m0,0l1472438,0l1472438,9144l0,9144l0,0">
                  <v:stroke weight="0pt" endcap="flat" joinstyle="miter" miterlimit="10" on="false" color="#000000" opacity="0"/>
                  <v:fill on="true" color="#000000"/>
                </v:shape>
              </v:group>
            </w:pict>
          </mc:Fallback>
        </mc:AlternateConten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𝑥</w:t>
      </w:r>
      <w:r w:rsidRPr="00380555">
        <w:rPr>
          <w:rFonts w:ascii="Times New Roman" w:eastAsia="Cambria Math" w:hAnsi="Times New Roman" w:cs="Times New Roman"/>
          <w:sz w:val="24"/>
        </w:rPr>
        <w:t xml:space="preserve"> 40</w:t>
      </w:r>
      <w:r w:rsidRPr="00380555">
        <w:rPr>
          <w:rFonts w:ascii="Times New Roman" w:hAnsi="Times New Roman" w:cs="Times New Roman"/>
          <w:sz w:val="24"/>
        </w:rPr>
        <w:t xml:space="preserve">pkt </w:t>
      </w:r>
    </w:p>
    <w:p w14:paraId="02DE0C15" w14:textId="77777777" w:rsidR="00580FCD" w:rsidRPr="00380555" w:rsidRDefault="00896332">
      <w:pPr>
        <w:spacing w:after="91" w:line="259" w:lineRule="auto"/>
        <w:ind w:left="1239" w:right="0"/>
        <w:jc w:val="left"/>
        <w:rPr>
          <w:rFonts w:ascii="Times New Roman" w:hAnsi="Times New Roman" w:cs="Times New Roman"/>
          <w:sz w:val="24"/>
        </w:rPr>
      </w:pPr>
      <w:r w:rsidRPr="00380555">
        <w:rPr>
          <w:rFonts w:ascii="Cambria Math" w:eastAsia="Cambria Math" w:hAnsi="Cambria Math" w:cs="Cambria Math"/>
          <w:sz w:val="24"/>
        </w:rPr>
        <w:t>𝑐𝑒𝑛𝑎</w: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𝑝𝑜𝑟𝑡𝑎𝑙𝑢</w:t>
      </w:r>
      <w:r w:rsidRPr="00380555">
        <w:rPr>
          <w:rFonts w:ascii="Times New Roman" w:eastAsia="Cambria Math" w:hAnsi="Times New Roman" w:cs="Times New Roman"/>
          <w:sz w:val="24"/>
        </w:rPr>
        <w:t xml:space="preserve"> </w:t>
      </w:r>
      <w:r w:rsidRPr="00380555">
        <w:rPr>
          <w:rFonts w:ascii="Cambria Math" w:eastAsia="Cambria Math" w:hAnsi="Cambria Math" w:cs="Cambria Math"/>
          <w:sz w:val="24"/>
        </w:rPr>
        <w:t>𝑏𝑎𝑑𝑎𝑛𝑒𝑔𝑜</w:t>
      </w:r>
    </w:p>
    <w:p w14:paraId="1B8243B8" w14:textId="77777777" w:rsidR="00580FCD" w:rsidRPr="00380555" w:rsidRDefault="00896332">
      <w:pPr>
        <w:spacing w:after="9"/>
        <w:ind w:left="720" w:right="0" w:hanging="360"/>
        <w:rPr>
          <w:rFonts w:ascii="Times New Roman" w:hAnsi="Times New Roman" w:cs="Times New Roman"/>
          <w:sz w:val="24"/>
        </w:rPr>
      </w:pPr>
      <w:r w:rsidRPr="00380555">
        <w:rPr>
          <w:rFonts w:ascii="Times New Roman" w:hAnsi="Times New Roman" w:cs="Times New Roman"/>
          <w:sz w:val="24"/>
        </w:rPr>
        <w:t>2)</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Kryterium jakościowe przedstawionego portfolio i wykazu stron oraz funkcjonalność, intuicyjność oraz ergonomia pracy w systemie CMS =  max 60 pkt . </w:t>
      </w:r>
    </w:p>
    <w:p w14:paraId="6F6CA543" w14:textId="77777777" w:rsidR="00580FCD" w:rsidRPr="00380555" w:rsidRDefault="00896332">
      <w:pPr>
        <w:spacing w:after="0" w:line="259" w:lineRule="auto"/>
        <w:ind w:left="720" w:right="0" w:firstLine="0"/>
        <w:jc w:val="left"/>
        <w:rPr>
          <w:rFonts w:ascii="Times New Roman" w:hAnsi="Times New Roman" w:cs="Times New Roman"/>
          <w:sz w:val="24"/>
        </w:rPr>
      </w:pPr>
      <w:r w:rsidRPr="00380555">
        <w:rPr>
          <w:rFonts w:ascii="Times New Roman" w:hAnsi="Times New Roman" w:cs="Times New Roman"/>
          <w:sz w:val="24"/>
        </w:rPr>
        <w:t xml:space="preserve"> </w:t>
      </w:r>
    </w:p>
    <w:p w14:paraId="360CEDC2" w14:textId="77777777" w:rsidR="00580FCD" w:rsidRPr="00380555" w:rsidRDefault="00896332">
      <w:pPr>
        <w:ind w:left="730" w:right="0"/>
        <w:rPr>
          <w:rFonts w:ascii="Times New Roman" w:hAnsi="Times New Roman" w:cs="Times New Roman"/>
          <w:sz w:val="24"/>
        </w:rPr>
      </w:pPr>
      <w:r w:rsidRPr="00380555">
        <w:rPr>
          <w:rFonts w:ascii="Times New Roman" w:hAnsi="Times New Roman" w:cs="Times New Roman"/>
          <w:sz w:val="24"/>
        </w:rPr>
        <w:t xml:space="preserve">W tym kryterium jakościowym Zamawiający dokona oceny na podstawie poszczególnych propozycji wskazanych w  portfolio zgodnie z poniższymi wymogami:  </w:t>
      </w:r>
    </w:p>
    <w:p w14:paraId="2909ED0A" w14:textId="77777777" w:rsidR="00580FCD" w:rsidRPr="00380555" w:rsidRDefault="00896332">
      <w:pPr>
        <w:numPr>
          <w:ilvl w:val="1"/>
          <w:numId w:val="36"/>
        </w:numPr>
        <w:ind w:right="0" w:hanging="360"/>
        <w:rPr>
          <w:rFonts w:ascii="Times New Roman" w:hAnsi="Times New Roman" w:cs="Times New Roman"/>
          <w:sz w:val="24"/>
        </w:rPr>
      </w:pPr>
      <w:r w:rsidRPr="00380555">
        <w:rPr>
          <w:rFonts w:ascii="Times New Roman" w:hAnsi="Times New Roman" w:cs="Times New Roman"/>
          <w:sz w:val="24"/>
        </w:rPr>
        <w:t xml:space="preserve">Łatwość nawigacji i poruszania się po przedstawionych w portfolio/wykazie stron internetowych, pozwalającą czytelnikowi zapoznać się z interesującymi go informacjami w krótkim czasie i wykonaniem jak najmniejszej liczby czynności, walory estetyczne wykonanych stron www, w tym zastosowany układ modułów na stronie głównej, zasady UI/UX, dobrana kolorystyka, dopracowanie szczegółów – U=max 30 pkt </w:t>
      </w:r>
    </w:p>
    <w:p w14:paraId="7CD76FFF" w14:textId="77777777" w:rsidR="00580FCD" w:rsidRPr="00380555" w:rsidRDefault="00896332">
      <w:pPr>
        <w:numPr>
          <w:ilvl w:val="1"/>
          <w:numId w:val="36"/>
        </w:numPr>
        <w:spacing w:after="170"/>
        <w:ind w:right="0" w:hanging="360"/>
        <w:rPr>
          <w:rFonts w:ascii="Times New Roman" w:hAnsi="Times New Roman" w:cs="Times New Roman"/>
          <w:sz w:val="24"/>
        </w:rPr>
      </w:pPr>
      <w:r w:rsidRPr="00380555">
        <w:rPr>
          <w:rFonts w:ascii="Times New Roman" w:hAnsi="Times New Roman" w:cs="Times New Roman"/>
          <w:sz w:val="24"/>
        </w:rPr>
        <w:lastRenderedPageBreak/>
        <w:t xml:space="preserve">spójność stron internetowych wykazanych w portfolio z komunikacją internetową UI oraz UX, zgodność z zasadami Mobile First, WCAG 2.1, a także funkcjonalność, ergonomia i intuicyjność obsługi Panelu CMS – W=max 30pkt  </w:t>
      </w:r>
    </w:p>
    <w:p w14:paraId="6FF081E5" w14:textId="77777777" w:rsidR="00580FCD" w:rsidRPr="00380555" w:rsidRDefault="00896332">
      <w:pPr>
        <w:spacing w:after="167"/>
        <w:ind w:right="0"/>
        <w:rPr>
          <w:rFonts w:ascii="Times New Roman" w:hAnsi="Times New Roman" w:cs="Times New Roman"/>
          <w:sz w:val="24"/>
        </w:rPr>
      </w:pPr>
      <w:r w:rsidRPr="00380555">
        <w:rPr>
          <w:rFonts w:ascii="Times New Roman" w:hAnsi="Times New Roman" w:cs="Times New Roman"/>
          <w:sz w:val="24"/>
        </w:rPr>
        <w:t xml:space="preserve">Oferta, która uzyska łącznie najwięcej punktów w oparciu o ustalone kryteria zgodnie z wzorem, </w:t>
      </w:r>
    </w:p>
    <w:p w14:paraId="78B41C8F" w14:textId="77777777" w:rsidR="00580FCD" w:rsidRPr="00380555" w:rsidRDefault="00896332">
      <w:pPr>
        <w:spacing w:after="0" w:line="259" w:lineRule="auto"/>
        <w:ind w:left="0" w:right="7" w:firstLine="0"/>
        <w:jc w:val="center"/>
        <w:rPr>
          <w:rFonts w:ascii="Times New Roman" w:hAnsi="Times New Roman" w:cs="Times New Roman"/>
          <w:sz w:val="24"/>
        </w:rPr>
      </w:pPr>
      <w:r w:rsidRPr="00380555">
        <w:rPr>
          <w:rFonts w:ascii="Times New Roman" w:hAnsi="Times New Roman" w:cs="Times New Roman"/>
          <w:sz w:val="24"/>
        </w:rPr>
        <w:t xml:space="preserve">C + U +W  = max 100 pkt </w:t>
      </w:r>
    </w:p>
    <w:p w14:paraId="30B88938" w14:textId="77777777" w:rsidR="00580FCD" w:rsidRPr="00380555" w:rsidRDefault="00896332">
      <w:pPr>
        <w:spacing w:after="268"/>
        <w:ind w:right="0"/>
        <w:rPr>
          <w:rFonts w:ascii="Times New Roman" w:hAnsi="Times New Roman" w:cs="Times New Roman"/>
          <w:sz w:val="24"/>
        </w:rPr>
      </w:pPr>
      <w:r w:rsidRPr="00380555">
        <w:rPr>
          <w:rFonts w:ascii="Times New Roman" w:hAnsi="Times New Roman" w:cs="Times New Roman"/>
          <w:sz w:val="24"/>
        </w:rPr>
        <w:t xml:space="preserve">zostanie uznana za najkorzystniejszą, a pozostałe oferty zostaną sklasyfikowane zgodnie z ilością uzyskanych punktów.  </w:t>
      </w:r>
    </w:p>
    <w:p w14:paraId="3274F925" w14:textId="77777777" w:rsidR="00580FCD" w:rsidRPr="00380555" w:rsidRDefault="00896332">
      <w:pPr>
        <w:pStyle w:val="Nagwek1"/>
        <w:ind w:left="311" w:hanging="326"/>
        <w:rPr>
          <w:rFonts w:ascii="Times New Roman" w:hAnsi="Times New Roman" w:cs="Times New Roman"/>
        </w:rPr>
      </w:pPr>
      <w:r w:rsidRPr="00380555">
        <w:rPr>
          <w:rFonts w:ascii="Times New Roman" w:hAnsi="Times New Roman" w:cs="Times New Roman"/>
        </w:rPr>
        <w:t>Udzielenie zamówienia</w:t>
      </w:r>
      <w:r w:rsidRPr="00380555">
        <w:rPr>
          <w:rFonts w:ascii="Times New Roman" w:hAnsi="Times New Roman" w:cs="Times New Roman"/>
          <w:u w:val="none"/>
        </w:rPr>
        <w:t xml:space="preserve"> </w:t>
      </w:r>
      <w:r w:rsidRPr="00380555">
        <w:rPr>
          <w:rFonts w:ascii="Times New Roman" w:hAnsi="Times New Roman" w:cs="Times New Roman"/>
          <w:b w:val="0"/>
          <w:u w:val="none"/>
        </w:rPr>
        <w:t xml:space="preserve"> </w:t>
      </w:r>
    </w:p>
    <w:p w14:paraId="4C86C513" w14:textId="77777777" w:rsidR="00580FCD" w:rsidRPr="00380555" w:rsidRDefault="00896332">
      <w:pPr>
        <w:spacing w:after="268"/>
        <w:ind w:right="0"/>
        <w:rPr>
          <w:rFonts w:ascii="Times New Roman" w:hAnsi="Times New Roman" w:cs="Times New Roman"/>
          <w:sz w:val="24"/>
        </w:rPr>
      </w:pPr>
      <w:r w:rsidRPr="00380555">
        <w:rPr>
          <w:rFonts w:ascii="Times New Roman" w:hAnsi="Times New Roman" w:cs="Times New Roman"/>
          <w:sz w:val="24"/>
        </w:rPr>
        <w:t xml:space="preserve">Zamawiający udzieli zamówienia Wykonawcy, którego oferta odpowiada wszystkim wymaganiom przedstawionym w zaproszeniu do składania ofert i została oceniona jako najkorzystniejsza w oparciu  o podane kryteria wyboru.  </w:t>
      </w:r>
    </w:p>
    <w:p w14:paraId="6943526D" w14:textId="77777777" w:rsidR="00580FCD" w:rsidRPr="00380555" w:rsidRDefault="00896332">
      <w:pPr>
        <w:pStyle w:val="Nagwek1"/>
        <w:ind w:left="373" w:hanging="388"/>
        <w:rPr>
          <w:rFonts w:ascii="Times New Roman" w:hAnsi="Times New Roman" w:cs="Times New Roman"/>
        </w:rPr>
      </w:pPr>
      <w:r w:rsidRPr="00380555">
        <w:rPr>
          <w:rFonts w:ascii="Times New Roman" w:hAnsi="Times New Roman" w:cs="Times New Roman"/>
        </w:rPr>
        <w:t>Termin i miejsce składania ofert</w:t>
      </w:r>
      <w:r w:rsidRPr="00380555">
        <w:rPr>
          <w:rFonts w:ascii="Times New Roman" w:hAnsi="Times New Roman" w:cs="Times New Roman"/>
          <w:u w:val="none"/>
        </w:rPr>
        <w:t xml:space="preserve"> </w:t>
      </w:r>
      <w:r w:rsidRPr="00380555">
        <w:rPr>
          <w:rFonts w:ascii="Times New Roman" w:hAnsi="Times New Roman" w:cs="Times New Roman"/>
          <w:b w:val="0"/>
          <w:u w:val="none"/>
        </w:rPr>
        <w:t xml:space="preserve"> </w:t>
      </w:r>
    </w:p>
    <w:p w14:paraId="56BE0859" w14:textId="77777777" w:rsidR="00580FCD" w:rsidRPr="00380555" w:rsidRDefault="00896332">
      <w:pPr>
        <w:numPr>
          <w:ilvl w:val="0"/>
          <w:numId w:val="37"/>
        </w:numPr>
        <w:spacing w:after="9"/>
        <w:ind w:right="0" w:hanging="427"/>
        <w:rPr>
          <w:rFonts w:ascii="Times New Roman" w:hAnsi="Times New Roman" w:cs="Times New Roman"/>
          <w:sz w:val="24"/>
        </w:rPr>
      </w:pPr>
      <w:r w:rsidRPr="00380555">
        <w:rPr>
          <w:rFonts w:ascii="Times New Roman" w:hAnsi="Times New Roman" w:cs="Times New Roman"/>
          <w:sz w:val="24"/>
        </w:rPr>
        <w:t xml:space="preserve">Ofertę </w:t>
      </w:r>
      <w:r w:rsidRPr="00380555">
        <w:rPr>
          <w:rFonts w:ascii="Times New Roman" w:hAnsi="Times New Roman" w:cs="Times New Roman"/>
          <w:sz w:val="24"/>
        </w:rPr>
        <w:tab/>
        <w:t xml:space="preserve">należy </w:t>
      </w:r>
      <w:r w:rsidRPr="00380555">
        <w:rPr>
          <w:rFonts w:ascii="Times New Roman" w:hAnsi="Times New Roman" w:cs="Times New Roman"/>
          <w:sz w:val="24"/>
        </w:rPr>
        <w:tab/>
        <w:t xml:space="preserve">złożyć </w:t>
      </w:r>
      <w:r w:rsidRPr="00380555">
        <w:rPr>
          <w:rFonts w:ascii="Times New Roman" w:hAnsi="Times New Roman" w:cs="Times New Roman"/>
          <w:sz w:val="24"/>
        </w:rPr>
        <w:tab/>
        <w:t xml:space="preserve">drogą </w:t>
      </w:r>
      <w:r w:rsidRPr="00380555">
        <w:rPr>
          <w:rFonts w:ascii="Times New Roman" w:hAnsi="Times New Roman" w:cs="Times New Roman"/>
          <w:sz w:val="24"/>
        </w:rPr>
        <w:tab/>
        <w:t xml:space="preserve">mailową </w:t>
      </w:r>
      <w:r w:rsidRPr="00380555">
        <w:rPr>
          <w:rFonts w:ascii="Times New Roman" w:hAnsi="Times New Roman" w:cs="Times New Roman"/>
          <w:sz w:val="24"/>
        </w:rPr>
        <w:tab/>
        <w:t xml:space="preserve">na </w:t>
      </w:r>
      <w:r w:rsidRPr="00380555">
        <w:rPr>
          <w:rFonts w:ascii="Times New Roman" w:hAnsi="Times New Roman" w:cs="Times New Roman"/>
          <w:sz w:val="24"/>
        </w:rPr>
        <w:tab/>
        <w:t xml:space="preserve">adres: </w:t>
      </w:r>
      <w:r w:rsidRPr="00380555">
        <w:rPr>
          <w:rFonts w:ascii="Times New Roman" w:hAnsi="Times New Roman" w:cs="Times New Roman"/>
          <w:sz w:val="24"/>
        </w:rPr>
        <w:tab/>
        <w:t xml:space="preserve">…………………………… </w:t>
      </w:r>
      <w:r w:rsidRPr="00380555">
        <w:rPr>
          <w:rFonts w:ascii="Times New Roman" w:hAnsi="Times New Roman" w:cs="Times New Roman"/>
          <w:sz w:val="24"/>
        </w:rPr>
        <w:tab/>
        <w:t xml:space="preserve">do </w:t>
      </w:r>
      <w:r w:rsidRPr="00380555">
        <w:rPr>
          <w:rFonts w:ascii="Times New Roman" w:hAnsi="Times New Roman" w:cs="Times New Roman"/>
          <w:sz w:val="24"/>
        </w:rPr>
        <w:tab/>
        <w:t xml:space="preserve">dnia  </w:t>
      </w:r>
    </w:p>
    <w:p w14:paraId="5353159F" w14:textId="77777777" w:rsidR="00580FCD" w:rsidRPr="00380555" w:rsidRDefault="00896332">
      <w:pPr>
        <w:ind w:left="437" w:right="0"/>
        <w:rPr>
          <w:rFonts w:ascii="Times New Roman" w:hAnsi="Times New Roman" w:cs="Times New Roman"/>
          <w:sz w:val="24"/>
        </w:rPr>
      </w:pPr>
      <w:r w:rsidRPr="00380555">
        <w:rPr>
          <w:rFonts w:ascii="Times New Roman" w:hAnsi="Times New Roman" w:cs="Times New Roman"/>
          <w:sz w:val="24"/>
        </w:rPr>
        <w:t xml:space="preserve">………………………… r. do godz. ………………... Oferty złożone po tym terminie nie będą brane pod uwagę.  </w:t>
      </w:r>
    </w:p>
    <w:p w14:paraId="3571660E" w14:textId="77777777" w:rsidR="00580FCD" w:rsidRPr="00380555" w:rsidRDefault="00896332">
      <w:pPr>
        <w:numPr>
          <w:ilvl w:val="0"/>
          <w:numId w:val="37"/>
        </w:numPr>
        <w:ind w:right="0" w:hanging="427"/>
        <w:rPr>
          <w:rFonts w:ascii="Times New Roman" w:hAnsi="Times New Roman" w:cs="Times New Roman"/>
          <w:sz w:val="24"/>
        </w:rPr>
      </w:pPr>
      <w:r w:rsidRPr="00380555">
        <w:rPr>
          <w:rFonts w:ascii="Times New Roman" w:hAnsi="Times New Roman" w:cs="Times New Roman"/>
          <w:sz w:val="24"/>
        </w:rPr>
        <w:t xml:space="preserve">Oferta powinna być sporządzona w języku polskim. Cena musi być podana w PLN cyfrowo oraz być wartością brutto. Złożona oferta musi uwzględniać wszystkie zobowiązania, obejmować wszystkie koszty i składniki związane z wykonaniem zamówienia.   </w:t>
      </w:r>
    </w:p>
    <w:p w14:paraId="5A64F323" w14:textId="77777777" w:rsidR="00580FCD" w:rsidRPr="00380555" w:rsidRDefault="00896332">
      <w:pPr>
        <w:numPr>
          <w:ilvl w:val="0"/>
          <w:numId w:val="37"/>
        </w:numPr>
        <w:ind w:right="0" w:hanging="427"/>
        <w:rPr>
          <w:rFonts w:ascii="Times New Roman" w:hAnsi="Times New Roman" w:cs="Times New Roman"/>
          <w:sz w:val="24"/>
        </w:rPr>
      </w:pPr>
      <w:r w:rsidRPr="00380555">
        <w:rPr>
          <w:rFonts w:ascii="Times New Roman" w:hAnsi="Times New Roman" w:cs="Times New Roman"/>
          <w:sz w:val="24"/>
        </w:rPr>
        <w:t xml:space="preserve">Do oferty należy dołączyć następujące dokumenty:  </w:t>
      </w:r>
    </w:p>
    <w:p w14:paraId="6DD06D90" w14:textId="77777777" w:rsidR="00580FCD" w:rsidRPr="00380555" w:rsidRDefault="00896332">
      <w:pPr>
        <w:spacing w:after="28" w:line="263" w:lineRule="auto"/>
        <w:ind w:left="370" w:right="0"/>
        <w:rPr>
          <w:rFonts w:ascii="Times New Roman" w:hAnsi="Times New Roman" w:cs="Times New Roman"/>
          <w:sz w:val="24"/>
        </w:rPr>
      </w:pPr>
      <w:r w:rsidRPr="00380555">
        <w:rPr>
          <w:rFonts w:ascii="Times New Roman" w:hAnsi="Times New Roman" w:cs="Times New Roman"/>
          <w:sz w:val="24"/>
        </w:rPr>
        <w:t>1)</w:t>
      </w:r>
      <w:r w:rsidRPr="00380555">
        <w:rPr>
          <w:rFonts w:ascii="Times New Roman" w:eastAsia="Arial" w:hAnsi="Times New Roman" w:cs="Times New Roman"/>
          <w:sz w:val="24"/>
        </w:rPr>
        <w:t xml:space="preserve"> </w:t>
      </w:r>
      <w:r w:rsidRPr="00380555">
        <w:rPr>
          <w:rFonts w:ascii="Times New Roman" w:hAnsi="Times New Roman" w:cs="Times New Roman"/>
          <w:sz w:val="24"/>
        </w:rPr>
        <w:t xml:space="preserve">Formularz ofertowy </w:t>
      </w:r>
    </w:p>
    <w:p w14:paraId="70082412" w14:textId="77777777" w:rsidR="00580FCD" w:rsidRPr="00380555" w:rsidRDefault="00896332">
      <w:pPr>
        <w:numPr>
          <w:ilvl w:val="0"/>
          <w:numId w:val="37"/>
        </w:numPr>
        <w:ind w:right="0" w:hanging="427"/>
        <w:rPr>
          <w:rFonts w:ascii="Times New Roman" w:hAnsi="Times New Roman" w:cs="Times New Roman"/>
          <w:sz w:val="24"/>
        </w:rPr>
      </w:pPr>
      <w:r w:rsidRPr="00380555">
        <w:rPr>
          <w:rFonts w:ascii="Times New Roman" w:hAnsi="Times New Roman" w:cs="Times New Roman"/>
          <w:sz w:val="24"/>
        </w:rPr>
        <w:t xml:space="preserve">Osoby wyznaczone do kontaktu z Dostawcą: Pan/Pani…………………………… tel. ……………………, w godzinach w godz. od ……. do…… oraz pod adresem email:………………………………………………………… .  </w:t>
      </w:r>
    </w:p>
    <w:p w14:paraId="035CC300" w14:textId="77777777" w:rsidR="00580FCD" w:rsidRPr="00380555" w:rsidRDefault="00896332">
      <w:pPr>
        <w:numPr>
          <w:ilvl w:val="0"/>
          <w:numId w:val="37"/>
        </w:numPr>
        <w:ind w:right="0" w:hanging="427"/>
        <w:rPr>
          <w:rFonts w:ascii="Times New Roman" w:hAnsi="Times New Roman" w:cs="Times New Roman"/>
          <w:sz w:val="24"/>
        </w:rPr>
      </w:pPr>
      <w:r w:rsidRPr="00380555">
        <w:rPr>
          <w:rFonts w:ascii="Times New Roman" w:hAnsi="Times New Roman" w:cs="Times New Roman"/>
          <w:sz w:val="24"/>
        </w:rPr>
        <w:t xml:space="preserve">Zamawiający zastrzega sobie prawo do modyfikowania opisu przedmiotu zamówienia,  w tym wzoru umowy oraz do unieważnienia postępowania bez podania przyczyn.   </w:t>
      </w:r>
    </w:p>
    <w:sectPr w:rsidR="00580FCD" w:rsidRPr="00380555" w:rsidSect="00CD009B">
      <w:headerReference w:type="even" r:id="rId8"/>
      <w:headerReference w:type="default" r:id="rId9"/>
      <w:footerReference w:type="even" r:id="rId10"/>
      <w:footerReference w:type="default" r:id="rId11"/>
      <w:headerReference w:type="first" r:id="rId12"/>
      <w:footerReference w:type="first" r:id="rId13"/>
      <w:pgSz w:w="11906" w:h="16838"/>
      <w:pgMar w:top="1458" w:right="1411" w:bottom="2178" w:left="1416" w:header="219" w:footer="1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BEC11" w14:textId="77777777" w:rsidR="001720D6" w:rsidRDefault="001720D6">
      <w:pPr>
        <w:spacing w:after="0" w:line="240" w:lineRule="auto"/>
      </w:pPr>
      <w:r>
        <w:separator/>
      </w:r>
    </w:p>
  </w:endnote>
  <w:endnote w:type="continuationSeparator" w:id="0">
    <w:p w14:paraId="229D4F2A" w14:textId="77777777" w:rsidR="001720D6" w:rsidRDefault="00172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01B2" w14:textId="77777777" w:rsidR="00580FCD" w:rsidRDefault="00896332">
    <w:pPr>
      <w:spacing w:after="0" w:line="259" w:lineRule="auto"/>
      <w:ind w:left="0" w:right="0" w:firstLine="0"/>
      <w:jc w:val="left"/>
    </w:pPr>
    <w:r>
      <w:rPr>
        <w:noProof/>
      </w:rPr>
      <w:drawing>
        <wp:anchor distT="0" distB="0" distL="114300" distR="114300" simplePos="0" relativeHeight="251661312" behindDoc="0" locked="0" layoutInCell="1" allowOverlap="0" wp14:anchorId="5F874D93" wp14:editId="64B7E481">
          <wp:simplePos x="0" y="0"/>
          <wp:positionH relativeFrom="page">
            <wp:posOffset>553720</wp:posOffset>
          </wp:positionH>
          <wp:positionV relativeFrom="page">
            <wp:posOffset>9844405</wp:posOffset>
          </wp:positionV>
          <wp:extent cx="6479540" cy="66929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6479540" cy="669290"/>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C5D4" w14:textId="77777777" w:rsidR="00580FCD" w:rsidRDefault="00896332">
    <w:pPr>
      <w:spacing w:after="0" w:line="259" w:lineRule="auto"/>
      <w:ind w:left="0" w:right="0" w:firstLine="0"/>
      <w:jc w:val="left"/>
    </w:pPr>
    <w:r>
      <w:rPr>
        <w:noProof/>
      </w:rPr>
      <w:drawing>
        <wp:anchor distT="0" distB="0" distL="114300" distR="114300" simplePos="0" relativeHeight="251662336" behindDoc="0" locked="0" layoutInCell="1" allowOverlap="0" wp14:anchorId="7DC61C79" wp14:editId="343F5893">
          <wp:simplePos x="0" y="0"/>
          <wp:positionH relativeFrom="page">
            <wp:posOffset>553720</wp:posOffset>
          </wp:positionH>
          <wp:positionV relativeFrom="page">
            <wp:posOffset>9844405</wp:posOffset>
          </wp:positionV>
          <wp:extent cx="6479540" cy="669290"/>
          <wp:effectExtent l="0" t="0" r="0" b="0"/>
          <wp:wrapSquare wrapText="bothSides"/>
          <wp:docPr id="147525761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6479540" cy="669290"/>
                  </a:xfrm>
                  <a:prstGeom prst="rect">
                    <a:avLst/>
                  </a:prstGeom>
                </pic:spPr>
              </pic:pic>
            </a:graphicData>
          </a:graphic>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169A" w14:textId="77777777" w:rsidR="00580FCD" w:rsidRDefault="00896332">
    <w:pPr>
      <w:spacing w:after="0" w:line="259" w:lineRule="auto"/>
      <w:ind w:left="0" w:right="0" w:firstLine="0"/>
      <w:jc w:val="left"/>
    </w:pPr>
    <w:r>
      <w:rPr>
        <w:noProof/>
      </w:rPr>
      <w:drawing>
        <wp:anchor distT="0" distB="0" distL="114300" distR="114300" simplePos="0" relativeHeight="251663360" behindDoc="0" locked="0" layoutInCell="1" allowOverlap="0" wp14:anchorId="4F412A84" wp14:editId="1208ED9C">
          <wp:simplePos x="0" y="0"/>
          <wp:positionH relativeFrom="page">
            <wp:posOffset>553720</wp:posOffset>
          </wp:positionH>
          <wp:positionV relativeFrom="page">
            <wp:posOffset>9844405</wp:posOffset>
          </wp:positionV>
          <wp:extent cx="6479540" cy="669290"/>
          <wp:effectExtent l="0" t="0" r="0" b="0"/>
          <wp:wrapSquare wrapText="bothSides"/>
          <wp:docPr id="39382082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6479540" cy="669290"/>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00A8F" w14:textId="77777777" w:rsidR="001720D6" w:rsidRDefault="001720D6">
      <w:pPr>
        <w:spacing w:after="0" w:line="240" w:lineRule="auto"/>
      </w:pPr>
      <w:r>
        <w:separator/>
      </w:r>
    </w:p>
  </w:footnote>
  <w:footnote w:type="continuationSeparator" w:id="0">
    <w:p w14:paraId="79D35DCA" w14:textId="77777777" w:rsidR="001720D6" w:rsidRDefault="00172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8580" w14:textId="77777777" w:rsidR="00580FCD" w:rsidRDefault="00896332">
    <w:pPr>
      <w:spacing w:after="0" w:line="259" w:lineRule="auto"/>
      <w:ind w:left="-1416" w:right="6" w:firstLine="0"/>
      <w:jc w:val="left"/>
    </w:pPr>
    <w:r>
      <w:rPr>
        <w:noProof/>
      </w:rPr>
      <w:drawing>
        <wp:anchor distT="0" distB="0" distL="114300" distR="114300" simplePos="0" relativeHeight="251658240" behindDoc="0" locked="0" layoutInCell="1" allowOverlap="0" wp14:anchorId="11AABEF0" wp14:editId="5E6BC7D1">
          <wp:simplePos x="0" y="0"/>
          <wp:positionH relativeFrom="page">
            <wp:posOffset>5531485</wp:posOffset>
          </wp:positionH>
          <wp:positionV relativeFrom="page">
            <wp:posOffset>139065</wp:posOffset>
          </wp:positionV>
          <wp:extent cx="1129284" cy="612648"/>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129284" cy="61264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790AB" w14:textId="02689881" w:rsidR="00580FCD" w:rsidRDefault="00E27643">
    <w:pPr>
      <w:spacing w:after="0" w:line="259" w:lineRule="auto"/>
      <w:ind w:left="-1416" w:right="6" w:firstLine="0"/>
      <w:jc w:val="left"/>
    </w:pPr>
    <w:r>
      <w:rPr>
        <w:noProof/>
      </w:rPr>
      <w:drawing>
        <wp:anchor distT="0" distB="0" distL="114300" distR="114300" simplePos="0" relativeHeight="251664384" behindDoc="0" locked="0" layoutInCell="1" allowOverlap="1" wp14:anchorId="4A5D1D83" wp14:editId="2EC11855">
          <wp:simplePos x="0" y="0"/>
          <wp:positionH relativeFrom="column">
            <wp:posOffset>-58420</wp:posOffset>
          </wp:positionH>
          <wp:positionV relativeFrom="paragraph">
            <wp:posOffset>57150</wp:posOffset>
          </wp:positionV>
          <wp:extent cx="5754370" cy="502285"/>
          <wp:effectExtent l="0" t="0" r="0" b="0"/>
          <wp:wrapSquare wrapText="bothSides"/>
          <wp:docPr id="5052644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4370" cy="5022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53C7" w14:textId="77777777" w:rsidR="00580FCD" w:rsidRDefault="00896332">
    <w:pPr>
      <w:spacing w:after="0" w:line="259" w:lineRule="auto"/>
      <w:ind w:left="-1416" w:right="6" w:firstLine="0"/>
      <w:jc w:val="left"/>
    </w:pPr>
    <w:r>
      <w:rPr>
        <w:noProof/>
      </w:rPr>
      <w:drawing>
        <wp:anchor distT="0" distB="0" distL="114300" distR="114300" simplePos="0" relativeHeight="251660288" behindDoc="0" locked="0" layoutInCell="1" allowOverlap="0" wp14:anchorId="7D35DABD" wp14:editId="16156E9D">
          <wp:simplePos x="0" y="0"/>
          <wp:positionH relativeFrom="page">
            <wp:posOffset>5531485</wp:posOffset>
          </wp:positionH>
          <wp:positionV relativeFrom="page">
            <wp:posOffset>139065</wp:posOffset>
          </wp:positionV>
          <wp:extent cx="1129284" cy="612648"/>
          <wp:effectExtent l="0" t="0" r="0" b="0"/>
          <wp:wrapSquare wrapText="bothSides"/>
          <wp:docPr id="1424256592"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129284" cy="6126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1ADF"/>
    <w:multiLevelType w:val="hybridMultilevel"/>
    <w:tmpl w:val="18860E0E"/>
    <w:lvl w:ilvl="0" w:tplc="9DC29316">
      <w:start w:val="1"/>
      <w:numFmt w:val="decimal"/>
      <w:lvlText w:val="%1."/>
      <w:lvlJc w:val="left"/>
      <w:pPr>
        <w:ind w:left="42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8E0E606">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B46500">
      <w:start w:val="1"/>
      <w:numFmt w:val="lowerRoman"/>
      <w:lvlText w:val="%3"/>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78F262">
      <w:start w:val="1"/>
      <w:numFmt w:val="decimal"/>
      <w:lvlText w:val="%4"/>
      <w:lvlJc w:val="left"/>
      <w:pPr>
        <w:ind w:left="1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50122C">
      <w:start w:val="1"/>
      <w:numFmt w:val="lowerLetter"/>
      <w:lvlText w:val="%5"/>
      <w:lvlJc w:val="left"/>
      <w:pPr>
        <w:ind w:left="2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DC149E">
      <w:start w:val="1"/>
      <w:numFmt w:val="lowerRoman"/>
      <w:lvlText w:val="%6"/>
      <w:lvlJc w:val="left"/>
      <w:pPr>
        <w:ind w:left="3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2EC168">
      <w:start w:val="1"/>
      <w:numFmt w:val="decimal"/>
      <w:lvlText w:val="%7"/>
      <w:lvlJc w:val="left"/>
      <w:pPr>
        <w:ind w:left="40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6A06C">
      <w:start w:val="1"/>
      <w:numFmt w:val="lowerLetter"/>
      <w:lvlText w:val="%8"/>
      <w:lvlJc w:val="left"/>
      <w:pPr>
        <w:ind w:left="4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0033B0">
      <w:start w:val="1"/>
      <w:numFmt w:val="lowerRoman"/>
      <w:lvlText w:val="%9"/>
      <w:lvlJc w:val="left"/>
      <w:pPr>
        <w:ind w:left="5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E3136C"/>
    <w:multiLevelType w:val="hybridMultilevel"/>
    <w:tmpl w:val="8A904B7A"/>
    <w:lvl w:ilvl="0" w:tplc="1224457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C4045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0079DE">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DA837A">
      <w:start w:val="1"/>
      <w:numFmt w:val="lowerLetter"/>
      <w:lvlRestart w:val="0"/>
      <w:lvlText w:val="%4."/>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F242D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C44F26">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7A92AE">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D0EF0C">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8E9520">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ED6486"/>
    <w:multiLevelType w:val="hybridMultilevel"/>
    <w:tmpl w:val="8690DB00"/>
    <w:lvl w:ilvl="0" w:tplc="4F5CF8E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3A445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622E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16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FC3CD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7E355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0A21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4CE08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5C89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F6562"/>
    <w:multiLevelType w:val="hybridMultilevel"/>
    <w:tmpl w:val="6EB0BC70"/>
    <w:lvl w:ilvl="0" w:tplc="CE52BE72">
      <w:start w:val="4"/>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9ABD4A">
      <w:start w:val="2"/>
      <w:numFmt w:val="decimal"/>
      <w:lvlText w:val="%2)"/>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414D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D8B85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6F1F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6800B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D2887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C8F57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5A606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1527B77"/>
    <w:multiLevelType w:val="hybridMultilevel"/>
    <w:tmpl w:val="A0D6AACC"/>
    <w:lvl w:ilvl="0" w:tplc="F8743E6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B24028">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C823AA">
      <w:start w:val="1"/>
      <w:numFmt w:val="decimal"/>
      <w:lvlRestart w:val="0"/>
      <w:lvlText w:val="%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9A42CC">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C66DBE">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DC000E">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1A867E">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C6A942">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00CAB94">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6F6300"/>
    <w:multiLevelType w:val="hybridMultilevel"/>
    <w:tmpl w:val="8F60B9E0"/>
    <w:lvl w:ilvl="0" w:tplc="61403A2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86CCE2">
      <w:start w:val="1"/>
      <w:numFmt w:val="lowerLetter"/>
      <w:lvlText w:val="%2"/>
      <w:lvlJc w:val="left"/>
      <w:pPr>
        <w:ind w:left="10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C6DFEA">
      <w:start w:val="7"/>
      <w:numFmt w:val="lowerRoman"/>
      <w:lvlText w:val="%3."/>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A4DEB6">
      <w:start w:val="1"/>
      <w:numFmt w:val="decimal"/>
      <w:lvlText w:val="%4"/>
      <w:lvlJc w:val="left"/>
      <w:pPr>
        <w:ind w:left="2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2E6FA2">
      <w:start w:val="1"/>
      <w:numFmt w:val="lowerLetter"/>
      <w:lvlText w:val="%5"/>
      <w:lvlJc w:val="left"/>
      <w:pPr>
        <w:ind w:left="3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A2A9F8">
      <w:start w:val="1"/>
      <w:numFmt w:val="lowerRoman"/>
      <w:lvlText w:val="%6"/>
      <w:lvlJc w:val="left"/>
      <w:pPr>
        <w:ind w:left="3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D81D02">
      <w:start w:val="1"/>
      <w:numFmt w:val="decimal"/>
      <w:lvlText w:val="%7"/>
      <w:lvlJc w:val="left"/>
      <w:pPr>
        <w:ind w:left="4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E0BEFA">
      <w:start w:val="1"/>
      <w:numFmt w:val="lowerLetter"/>
      <w:lvlText w:val="%8"/>
      <w:lvlJc w:val="left"/>
      <w:pPr>
        <w:ind w:left="5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1E2EC8">
      <w:start w:val="1"/>
      <w:numFmt w:val="lowerRoman"/>
      <w:lvlText w:val="%9"/>
      <w:lvlJc w:val="left"/>
      <w:pPr>
        <w:ind w:left="6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2B0EB1"/>
    <w:multiLevelType w:val="hybridMultilevel"/>
    <w:tmpl w:val="7A2A0AA2"/>
    <w:lvl w:ilvl="0" w:tplc="3D64A432">
      <w:start w:val="2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9AFC8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20363A">
      <w:start w:val="1"/>
      <w:numFmt w:val="lowerRoman"/>
      <w:lvlText w:val="%3."/>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8CF148">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160A0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180380">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6A6B2E">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842460">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24041C">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A91B83"/>
    <w:multiLevelType w:val="hybridMultilevel"/>
    <w:tmpl w:val="7406A520"/>
    <w:lvl w:ilvl="0" w:tplc="4D2AAE9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FA5F4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FDE34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B8FDB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EAC88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82078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8C5E5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989A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B617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BB5E89"/>
    <w:multiLevelType w:val="hybridMultilevel"/>
    <w:tmpl w:val="D898F1F4"/>
    <w:lvl w:ilvl="0" w:tplc="B8FADDBC">
      <w:start w:val="1"/>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5A81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1277E8">
      <w:start w:val="5"/>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16FFE6">
      <w:start w:val="1"/>
      <w:numFmt w:val="decimal"/>
      <w:lvlText w:val="%4"/>
      <w:lvlJc w:val="left"/>
      <w:pPr>
        <w:ind w:left="2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767966">
      <w:start w:val="1"/>
      <w:numFmt w:val="lowerLetter"/>
      <w:lvlText w:val="%5"/>
      <w:lvlJc w:val="left"/>
      <w:pPr>
        <w:ind w:left="3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287826">
      <w:start w:val="1"/>
      <w:numFmt w:val="lowerRoman"/>
      <w:lvlText w:val="%6"/>
      <w:lvlJc w:val="left"/>
      <w:pPr>
        <w:ind w:left="3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E489EC">
      <w:start w:val="1"/>
      <w:numFmt w:val="decimal"/>
      <w:lvlText w:val="%7"/>
      <w:lvlJc w:val="left"/>
      <w:pPr>
        <w:ind w:left="4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803EA0">
      <w:start w:val="1"/>
      <w:numFmt w:val="lowerLetter"/>
      <w:lvlText w:val="%8"/>
      <w:lvlJc w:val="left"/>
      <w:pPr>
        <w:ind w:left="52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1207A6">
      <w:start w:val="1"/>
      <w:numFmt w:val="lowerRoman"/>
      <w:lvlText w:val="%9"/>
      <w:lvlJc w:val="left"/>
      <w:pPr>
        <w:ind w:left="60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47531EA"/>
    <w:multiLevelType w:val="hybridMultilevel"/>
    <w:tmpl w:val="4A50402C"/>
    <w:lvl w:ilvl="0" w:tplc="3EBE4B4C">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443E72">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A07C1C">
      <w:start w:val="1"/>
      <w:numFmt w:val="lowerRoman"/>
      <w:lvlText w:val="%3."/>
      <w:lvlJc w:val="left"/>
      <w:pPr>
        <w:ind w:left="2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926614">
      <w:start w:val="1"/>
      <w:numFmt w:val="decimal"/>
      <w:lvlText w:val="%4"/>
      <w:lvlJc w:val="left"/>
      <w:pPr>
        <w:ind w:left="2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BA43F0">
      <w:start w:val="1"/>
      <w:numFmt w:val="lowerLetter"/>
      <w:lvlText w:val="%5"/>
      <w:lvlJc w:val="left"/>
      <w:pPr>
        <w:ind w:left="3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92A2A8">
      <w:start w:val="1"/>
      <w:numFmt w:val="lowerRoman"/>
      <w:lvlText w:val="%6"/>
      <w:lvlJc w:val="left"/>
      <w:pPr>
        <w:ind w:left="4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06EF6E">
      <w:start w:val="1"/>
      <w:numFmt w:val="decimal"/>
      <w:lvlText w:val="%7"/>
      <w:lvlJc w:val="left"/>
      <w:pPr>
        <w:ind w:left="4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E4CD2C">
      <w:start w:val="1"/>
      <w:numFmt w:val="lowerLetter"/>
      <w:lvlText w:val="%8"/>
      <w:lvlJc w:val="left"/>
      <w:pPr>
        <w:ind w:left="5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E854CA">
      <w:start w:val="1"/>
      <w:numFmt w:val="lowerRoman"/>
      <w:lvlText w:val="%9"/>
      <w:lvlJc w:val="left"/>
      <w:pPr>
        <w:ind w:left="6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4AC5685"/>
    <w:multiLevelType w:val="hybridMultilevel"/>
    <w:tmpl w:val="EB8CF190"/>
    <w:lvl w:ilvl="0" w:tplc="AB4038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34E242">
      <w:start w:val="1"/>
      <w:numFmt w:val="lowerLetter"/>
      <w:lvlText w:val="%2"/>
      <w:lvlJc w:val="left"/>
      <w:pPr>
        <w:ind w:left="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CE3DB4">
      <w:start w:val="15"/>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AD8B2">
      <w:start w:val="1"/>
      <w:numFmt w:val="decimal"/>
      <w:lvlText w:val="%4"/>
      <w:lvlJc w:val="left"/>
      <w:pPr>
        <w:ind w:left="2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326B26">
      <w:start w:val="1"/>
      <w:numFmt w:val="lowerLetter"/>
      <w:lvlText w:val="%5"/>
      <w:lvlJc w:val="left"/>
      <w:pPr>
        <w:ind w:left="3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6A42E6">
      <w:start w:val="1"/>
      <w:numFmt w:val="lowerRoman"/>
      <w:lvlText w:val="%6"/>
      <w:lvlJc w:val="left"/>
      <w:pPr>
        <w:ind w:left="3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2E5332">
      <w:start w:val="1"/>
      <w:numFmt w:val="decimal"/>
      <w:lvlText w:val="%7"/>
      <w:lvlJc w:val="left"/>
      <w:pPr>
        <w:ind w:left="4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B85DEC">
      <w:start w:val="1"/>
      <w:numFmt w:val="lowerLetter"/>
      <w:lvlText w:val="%8"/>
      <w:lvlJc w:val="left"/>
      <w:pPr>
        <w:ind w:left="51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0C38D2">
      <w:start w:val="1"/>
      <w:numFmt w:val="lowerRoman"/>
      <w:lvlText w:val="%9"/>
      <w:lvlJc w:val="left"/>
      <w:pPr>
        <w:ind w:left="59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3E2572"/>
    <w:multiLevelType w:val="hybridMultilevel"/>
    <w:tmpl w:val="844CCA14"/>
    <w:lvl w:ilvl="0" w:tplc="F57E7734">
      <w:start w:val="2"/>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3AD17C">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3C79E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CEF87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BE745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C8ED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2823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BED2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42110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6DC5B69"/>
    <w:multiLevelType w:val="hybridMultilevel"/>
    <w:tmpl w:val="2E82C01C"/>
    <w:lvl w:ilvl="0" w:tplc="98B24A9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DAEBD8">
      <w:start w:val="1"/>
      <w:numFmt w:val="lowerLetter"/>
      <w:lvlText w:val="%2"/>
      <w:lvlJc w:val="left"/>
      <w:pPr>
        <w:ind w:left="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5445F0">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9EBF1E">
      <w:start w:val="1"/>
      <w:numFmt w:val="decimal"/>
      <w:lvlText w:val="%4"/>
      <w:lvlJc w:val="left"/>
      <w:pPr>
        <w:ind w:left="1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445C8A">
      <w:start w:val="1"/>
      <w:numFmt w:val="lowerRoman"/>
      <w:lvlRestart w:val="0"/>
      <w:lvlText w:val="%5."/>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9AAD30">
      <w:start w:val="1"/>
      <w:numFmt w:val="lowerRoman"/>
      <w:lvlText w:val="%6"/>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A00090">
      <w:start w:val="1"/>
      <w:numFmt w:val="decimal"/>
      <w:lvlText w:val="%7"/>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E487B0">
      <w:start w:val="1"/>
      <w:numFmt w:val="lowerLetter"/>
      <w:lvlText w:val="%8"/>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E4999E">
      <w:start w:val="1"/>
      <w:numFmt w:val="lowerRoman"/>
      <w:lvlText w:val="%9"/>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D47152B"/>
    <w:multiLevelType w:val="hybridMultilevel"/>
    <w:tmpl w:val="79A65E72"/>
    <w:lvl w:ilvl="0" w:tplc="A03A809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C6A938">
      <w:start w:val="1"/>
      <w:numFmt w:val="lowerLetter"/>
      <w:lvlText w:val="%2"/>
      <w:lvlJc w:val="left"/>
      <w:pPr>
        <w:ind w:left="1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7E8A74">
      <w:start w:val="5"/>
      <w:numFmt w:val="lowerRoman"/>
      <w:lvlText w:val="%3."/>
      <w:lvlJc w:val="left"/>
      <w:pPr>
        <w:ind w:left="2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E68884">
      <w:start w:val="1"/>
      <w:numFmt w:val="decimal"/>
      <w:lvlText w:val="%4"/>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A04D36">
      <w:start w:val="1"/>
      <w:numFmt w:val="lowerLetter"/>
      <w:lvlText w:val="%5"/>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A8945E">
      <w:start w:val="1"/>
      <w:numFmt w:val="lowerRoman"/>
      <w:lvlText w:val="%6"/>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60A5C8">
      <w:start w:val="1"/>
      <w:numFmt w:val="decimal"/>
      <w:lvlText w:val="%7"/>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12ECDE">
      <w:start w:val="1"/>
      <w:numFmt w:val="lowerLetter"/>
      <w:lvlText w:val="%8"/>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C4D458">
      <w:start w:val="1"/>
      <w:numFmt w:val="lowerRoman"/>
      <w:lvlText w:val="%9"/>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962A4D"/>
    <w:multiLevelType w:val="hybridMultilevel"/>
    <w:tmpl w:val="0E4E0AF0"/>
    <w:lvl w:ilvl="0" w:tplc="EA263B5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9433FC">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305494">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02F52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D48EA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F812F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A62C0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52643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D815A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6597BEA"/>
    <w:multiLevelType w:val="hybridMultilevel"/>
    <w:tmpl w:val="2264D9B4"/>
    <w:lvl w:ilvl="0" w:tplc="7244365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0A0498">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FAA90A">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24BEEE">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5C701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AAC59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EC8DC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1472A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24DF5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A475780"/>
    <w:multiLevelType w:val="hybridMultilevel"/>
    <w:tmpl w:val="D71E3216"/>
    <w:lvl w:ilvl="0" w:tplc="068EC52C">
      <w:start w:val="1"/>
      <w:numFmt w:val="upperRoman"/>
      <w:lvlText w:val="%1."/>
      <w:lvlJc w:val="left"/>
      <w:pPr>
        <w:ind w:left="249"/>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1" w:tplc="BE30D912">
      <w:start w:val="1"/>
      <w:numFmt w:val="lowerLetter"/>
      <w:lvlText w:val="%2"/>
      <w:lvlJc w:val="left"/>
      <w:pPr>
        <w:ind w:left="108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2" w:tplc="09CC4A98">
      <w:start w:val="1"/>
      <w:numFmt w:val="lowerRoman"/>
      <w:lvlText w:val="%3"/>
      <w:lvlJc w:val="left"/>
      <w:pPr>
        <w:ind w:left="180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3" w:tplc="FA902AB4">
      <w:start w:val="1"/>
      <w:numFmt w:val="decimal"/>
      <w:lvlText w:val="%4"/>
      <w:lvlJc w:val="left"/>
      <w:pPr>
        <w:ind w:left="252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4" w:tplc="972E3FA8">
      <w:start w:val="1"/>
      <w:numFmt w:val="lowerLetter"/>
      <w:lvlText w:val="%5"/>
      <w:lvlJc w:val="left"/>
      <w:pPr>
        <w:ind w:left="324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5" w:tplc="92DEB6EA">
      <w:start w:val="1"/>
      <w:numFmt w:val="lowerRoman"/>
      <w:lvlText w:val="%6"/>
      <w:lvlJc w:val="left"/>
      <w:pPr>
        <w:ind w:left="396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6" w:tplc="9F482802">
      <w:start w:val="1"/>
      <w:numFmt w:val="decimal"/>
      <w:lvlText w:val="%7"/>
      <w:lvlJc w:val="left"/>
      <w:pPr>
        <w:ind w:left="468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7" w:tplc="248C8FA6">
      <w:start w:val="1"/>
      <w:numFmt w:val="lowerLetter"/>
      <w:lvlText w:val="%8"/>
      <w:lvlJc w:val="left"/>
      <w:pPr>
        <w:ind w:left="540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8" w:tplc="791C93B8">
      <w:start w:val="1"/>
      <w:numFmt w:val="lowerRoman"/>
      <w:lvlText w:val="%9"/>
      <w:lvlJc w:val="left"/>
      <w:pPr>
        <w:ind w:left="612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abstractNum>
  <w:abstractNum w:abstractNumId="17" w15:restartNumberingAfterBreak="0">
    <w:nsid w:val="4BB64B6B"/>
    <w:multiLevelType w:val="hybridMultilevel"/>
    <w:tmpl w:val="1834E268"/>
    <w:lvl w:ilvl="0" w:tplc="74D8EA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65D66">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BEBC62">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36C9D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867A1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16B12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BA0D7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BEBE1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62DC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EA5AAB"/>
    <w:multiLevelType w:val="hybridMultilevel"/>
    <w:tmpl w:val="234463D2"/>
    <w:lvl w:ilvl="0" w:tplc="DCD0AD40">
      <w:start w:val="4"/>
      <w:numFmt w:val="upperRoman"/>
      <w:pStyle w:val="Nagwek1"/>
      <w:lvlText w:val="%1."/>
      <w:lvlJc w:val="left"/>
      <w:pPr>
        <w:ind w:left="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1" w:tplc="FCCA5D18">
      <w:start w:val="1"/>
      <w:numFmt w:val="lowerLetter"/>
      <w:lvlText w:val="%2"/>
      <w:lvlJc w:val="left"/>
      <w:pPr>
        <w:ind w:left="108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2" w:tplc="D342098C">
      <w:start w:val="1"/>
      <w:numFmt w:val="lowerRoman"/>
      <w:lvlText w:val="%3"/>
      <w:lvlJc w:val="left"/>
      <w:pPr>
        <w:ind w:left="180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3" w:tplc="A4C6B768">
      <w:start w:val="1"/>
      <w:numFmt w:val="decimal"/>
      <w:lvlText w:val="%4"/>
      <w:lvlJc w:val="left"/>
      <w:pPr>
        <w:ind w:left="252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4" w:tplc="7EC0F00C">
      <w:start w:val="1"/>
      <w:numFmt w:val="lowerLetter"/>
      <w:lvlText w:val="%5"/>
      <w:lvlJc w:val="left"/>
      <w:pPr>
        <w:ind w:left="324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5" w:tplc="A4143298">
      <w:start w:val="1"/>
      <w:numFmt w:val="lowerRoman"/>
      <w:lvlText w:val="%6"/>
      <w:lvlJc w:val="left"/>
      <w:pPr>
        <w:ind w:left="396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6" w:tplc="41E07E24">
      <w:start w:val="1"/>
      <w:numFmt w:val="decimal"/>
      <w:lvlText w:val="%7"/>
      <w:lvlJc w:val="left"/>
      <w:pPr>
        <w:ind w:left="468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7" w:tplc="9AE6E636">
      <w:start w:val="1"/>
      <w:numFmt w:val="lowerLetter"/>
      <w:lvlText w:val="%8"/>
      <w:lvlJc w:val="left"/>
      <w:pPr>
        <w:ind w:left="540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lvl w:ilvl="8" w:tplc="4E94F868">
      <w:start w:val="1"/>
      <w:numFmt w:val="lowerRoman"/>
      <w:lvlText w:val="%9"/>
      <w:lvlJc w:val="left"/>
      <w:pPr>
        <w:ind w:left="6120"/>
      </w:pPr>
      <w:rPr>
        <w:rFonts w:ascii="Calibri" w:eastAsia="Calibri" w:hAnsi="Calibri" w:cs="Calibri"/>
        <w:b/>
        <w:bCs/>
        <w:i w:val="0"/>
        <w:strike w:val="0"/>
        <w:dstrike w:val="0"/>
        <w:color w:val="000000"/>
        <w:sz w:val="24"/>
        <w:szCs w:val="24"/>
        <w:u w:val="single" w:color="000000"/>
        <w:bdr w:val="none" w:sz="0" w:space="0" w:color="auto"/>
        <w:shd w:val="clear" w:color="auto" w:fill="auto"/>
        <w:vertAlign w:val="baseline"/>
      </w:rPr>
    </w:lvl>
  </w:abstractNum>
  <w:abstractNum w:abstractNumId="19" w15:restartNumberingAfterBreak="0">
    <w:nsid w:val="50936980"/>
    <w:multiLevelType w:val="hybridMultilevel"/>
    <w:tmpl w:val="22149F7C"/>
    <w:lvl w:ilvl="0" w:tplc="FC6E8C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806FC4">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B0B866">
      <w:start w:val="25"/>
      <w:numFmt w:val="lowerRoman"/>
      <w:lvlText w:val="%3."/>
      <w:lvlJc w:val="left"/>
      <w:pPr>
        <w:ind w:left="21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AA79E2">
      <w:start w:val="1"/>
      <w:numFmt w:val="decimal"/>
      <w:lvlText w:val="%4"/>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0218C8">
      <w:start w:val="1"/>
      <w:numFmt w:val="lowerLetter"/>
      <w:lvlText w:val="%5"/>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D6FA1C">
      <w:start w:val="1"/>
      <w:numFmt w:val="lowerRoman"/>
      <w:lvlText w:val="%6"/>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E20970">
      <w:start w:val="1"/>
      <w:numFmt w:val="decimal"/>
      <w:lvlText w:val="%7"/>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866962">
      <w:start w:val="1"/>
      <w:numFmt w:val="lowerLetter"/>
      <w:lvlText w:val="%8"/>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D8C0F8">
      <w:start w:val="1"/>
      <w:numFmt w:val="lowerRoman"/>
      <w:lvlText w:val="%9"/>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10D2196"/>
    <w:multiLevelType w:val="hybridMultilevel"/>
    <w:tmpl w:val="6A42F78A"/>
    <w:lvl w:ilvl="0" w:tplc="06401D5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342876">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A61168">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F699B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2E855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B0F320">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877C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6CA998">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56B05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44D4403"/>
    <w:multiLevelType w:val="hybridMultilevel"/>
    <w:tmpl w:val="DD941C4A"/>
    <w:lvl w:ilvl="0" w:tplc="94342CF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22066A">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C8CBA6">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8E14F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B0B7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16A6C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587FE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A0F0B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0CF3D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6E1397"/>
    <w:multiLevelType w:val="hybridMultilevel"/>
    <w:tmpl w:val="799E123A"/>
    <w:lvl w:ilvl="0" w:tplc="A04CED5C">
      <w:start w:val="1"/>
      <w:numFmt w:val="decimal"/>
      <w:lvlText w:val="%1)"/>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CAA094">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A0D29C">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3C8AB4">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7A2B7E">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18FE6A">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C0CFCA">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E0CCE0">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949B16">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CC83AEA"/>
    <w:multiLevelType w:val="hybridMultilevel"/>
    <w:tmpl w:val="ABCAF11E"/>
    <w:lvl w:ilvl="0" w:tplc="C97063F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58E7E8">
      <w:start w:val="1"/>
      <w:numFmt w:val="lowerLetter"/>
      <w:lvlText w:val="%2"/>
      <w:lvlJc w:val="left"/>
      <w:pPr>
        <w:ind w:left="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F82644">
      <w:start w:val="1"/>
      <w:numFmt w:val="lowerLetter"/>
      <w:lvlRestart w:val="0"/>
      <w:lvlText w:val="%3."/>
      <w:lvlJc w:val="left"/>
      <w:pPr>
        <w:ind w:left="1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0C2A4">
      <w:start w:val="1"/>
      <w:numFmt w:val="decimal"/>
      <w:lvlText w:val="%4"/>
      <w:lvlJc w:val="left"/>
      <w:pPr>
        <w:ind w:left="1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16970C">
      <w:start w:val="1"/>
      <w:numFmt w:val="lowerLetter"/>
      <w:lvlText w:val="%5"/>
      <w:lvlJc w:val="left"/>
      <w:pPr>
        <w:ind w:left="2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48202C">
      <w:start w:val="1"/>
      <w:numFmt w:val="lowerRoman"/>
      <w:lvlText w:val="%6"/>
      <w:lvlJc w:val="left"/>
      <w:pPr>
        <w:ind w:left="32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426F1A">
      <w:start w:val="1"/>
      <w:numFmt w:val="decimal"/>
      <w:lvlText w:val="%7"/>
      <w:lvlJc w:val="left"/>
      <w:pPr>
        <w:ind w:left="39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12E5E0">
      <w:start w:val="1"/>
      <w:numFmt w:val="lowerLetter"/>
      <w:lvlText w:val="%8"/>
      <w:lvlJc w:val="left"/>
      <w:pPr>
        <w:ind w:left="4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7886B2">
      <w:start w:val="1"/>
      <w:numFmt w:val="lowerRoman"/>
      <w:lvlText w:val="%9"/>
      <w:lvlJc w:val="left"/>
      <w:pPr>
        <w:ind w:left="5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28F560B"/>
    <w:multiLevelType w:val="hybridMultilevel"/>
    <w:tmpl w:val="79A41ECA"/>
    <w:lvl w:ilvl="0" w:tplc="6FBE43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645114">
      <w:start w:val="1"/>
      <w:numFmt w:val="lowerLetter"/>
      <w:lvlText w:val="%2"/>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0CFBA0">
      <w:start w:val="1"/>
      <w:numFmt w:val="lowerRoman"/>
      <w:lvlText w:val="%3"/>
      <w:lvlJc w:val="left"/>
      <w:pPr>
        <w:ind w:left="1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70E718">
      <w:start w:val="1"/>
      <w:numFmt w:val="lowerRoman"/>
      <w:lvlRestart w:val="0"/>
      <w:lvlText w:val="%4."/>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1CD002">
      <w:start w:val="1"/>
      <w:numFmt w:val="lowerLetter"/>
      <w:lvlText w:val="%5"/>
      <w:lvlJc w:val="left"/>
      <w:pPr>
        <w:ind w:left="2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16C13C">
      <w:start w:val="1"/>
      <w:numFmt w:val="lowerRoman"/>
      <w:lvlText w:val="%6"/>
      <w:lvlJc w:val="left"/>
      <w:pPr>
        <w:ind w:left="3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A02670">
      <w:start w:val="1"/>
      <w:numFmt w:val="decimal"/>
      <w:lvlText w:val="%7"/>
      <w:lvlJc w:val="left"/>
      <w:pPr>
        <w:ind w:left="3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C600EE">
      <w:start w:val="1"/>
      <w:numFmt w:val="lowerLetter"/>
      <w:lvlText w:val="%8"/>
      <w:lvlJc w:val="left"/>
      <w:pPr>
        <w:ind w:left="4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CE6AEA">
      <w:start w:val="1"/>
      <w:numFmt w:val="lowerRoman"/>
      <w:lvlText w:val="%9"/>
      <w:lvlJc w:val="left"/>
      <w:pPr>
        <w:ind w:left="5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3173084"/>
    <w:multiLevelType w:val="hybridMultilevel"/>
    <w:tmpl w:val="0DD621AC"/>
    <w:lvl w:ilvl="0" w:tplc="2B303F4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5E8EF2">
      <w:start w:val="1"/>
      <w:numFmt w:val="lowerLetter"/>
      <w:lvlText w:val="%2"/>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62B68C">
      <w:start w:val="1"/>
      <w:numFmt w:val="lowerRoman"/>
      <w:lvlText w:val="%3"/>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FC5010">
      <w:start w:val="1"/>
      <w:numFmt w:val="lowerLetter"/>
      <w:lvlRestart w:val="0"/>
      <w:lvlText w:val="%4."/>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14F4D8">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06CE00">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D4AF7E">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D2BA0A">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3ECD3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59147B2"/>
    <w:multiLevelType w:val="hybridMultilevel"/>
    <w:tmpl w:val="5D002434"/>
    <w:lvl w:ilvl="0" w:tplc="505434F0">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2A49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E2D92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60CE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7296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8463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6A42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9AEDD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0C84E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5960301"/>
    <w:multiLevelType w:val="hybridMultilevel"/>
    <w:tmpl w:val="CFE4D3DE"/>
    <w:lvl w:ilvl="0" w:tplc="9DCE69F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826000">
      <w:start w:val="1"/>
      <w:numFmt w:val="lowerLetter"/>
      <w:lvlText w:val="%2"/>
      <w:lvlJc w:val="left"/>
      <w:pPr>
        <w:ind w:left="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CE18D4">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D2BBE2">
      <w:start w:val="1"/>
      <w:numFmt w:val="decimal"/>
      <w:lvlText w:val="%4"/>
      <w:lvlJc w:val="left"/>
      <w:pPr>
        <w:ind w:left="1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AE43C6">
      <w:start w:val="1"/>
      <w:numFmt w:val="lowerRoman"/>
      <w:lvlRestart w:val="0"/>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961B1A">
      <w:start w:val="1"/>
      <w:numFmt w:val="lowerRoman"/>
      <w:lvlText w:val="%6"/>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E0C55A">
      <w:start w:val="1"/>
      <w:numFmt w:val="decimal"/>
      <w:lvlText w:val="%7"/>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5EAD3C">
      <w:start w:val="1"/>
      <w:numFmt w:val="lowerLetter"/>
      <w:lvlText w:val="%8"/>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E630A6">
      <w:start w:val="1"/>
      <w:numFmt w:val="lowerRoman"/>
      <w:lvlText w:val="%9"/>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5D13E0C"/>
    <w:multiLevelType w:val="hybridMultilevel"/>
    <w:tmpl w:val="3300E9CA"/>
    <w:lvl w:ilvl="0" w:tplc="AA7255B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52428E">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3A2C86">
      <w:start w:val="1"/>
      <w:numFmt w:val="decimal"/>
      <w:lvlRestart w:val="0"/>
      <w:lvlText w:val="%3)"/>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DEA372">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AE309A">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0E9ED2">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92002C">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16A25E">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2634F2">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6691EB8"/>
    <w:multiLevelType w:val="hybridMultilevel"/>
    <w:tmpl w:val="6C02EAA4"/>
    <w:lvl w:ilvl="0" w:tplc="341809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D6DCBE">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861F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26EF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00B3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D439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E68F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D63F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CCC25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F6C468D"/>
    <w:multiLevelType w:val="hybridMultilevel"/>
    <w:tmpl w:val="9306F9A8"/>
    <w:lvl w:ilvl="0" w:tplc="44B66AD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D80C94">
      <w:start w:val="1"/>
      <w:numFmt w:val="lowerLetter"/>
      <w:lvlText w:val="%2"/>
      <w:lvlJc w:val="left"/>
      <w:pPr>
        <w:ind w:left="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3A7A1A">
      <w:start w:val="1"/>
      <w:numFmt w:val="lowerRoman"/>
      <w:lvlText w:val="%3"/>
      <w:lvlJc w:val="left"/>
      <w:pPr>
        <w:ind w:left="12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080D20">
      <w:start w:val="1"/>
      <w:numFmt w:val="lowerRoman"/>
      <w:lvlRestart w:val="0"/>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D29B0A">
      <w:start w:val="1"/>
      <w:numFmt w:val="lowerLetter"/>
      <w:lvlText w:val="%5"/>
      <w:lvlJc w:val="left"/>
      <w:pPr>
        <w:ind w:left="2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FC7404">
      <w:start w:val="1"/>
      <w:numFmt w:val="lowerRoman"/>
      <w:lvlText w:val="%6"/>
      <w:lvlJc w:val="left"/>
      <w:pPr>
        <w:ind w:left="3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C01298">
      <w:start w:val="1"/>
      <w:numFmt w:val="decimal"/>
      <w:lvlText w:val="%7"/>
      <w:lvlJc w:val="left"/>
      <w:pPr>
        <w:ind w:left="3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BE862A">
      <w:start w:val="1"/>
      <w:numFmt w:val="lowerLetter"/>
      <w:lvlText w:val="%8"/>
      <w:lvlJc w:val="left"/>
      <w:pPr>
        <w:ind w:left="4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EA8A66">
      <w:start w:val="1"/>
      <w:numFmt w:val="lowerRoman"/>
      <w:lvlText w:val="%9"/>
      <w:lvlJc w:val="left"/>
      <w:pPr>
        <w:ind w:left="5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0357C96"/>
    <w:multiLevelType w:val="hybridMultilevel"/>
    <w:tmpl w:val="D136BC22"/>
    <w:lvl w:ilvl="0" w:tplc="F24ABF1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C9C12A2">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10ACCC">
      <w:start w:val="1"/>
      <w:numFmt w:val="lowerRoman"/>
      <w:lvlText w:val="%3"/>
      <w:lvlJc w:val="left"/>
      <w:pPr>
        <w:ind w:left="1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10CCC8">
      <w:start w:val="1"/>
      <w:numFmt w:val="decimal"/>
      <w:lvlText w:val="%4"/>
      <w:lvlJc w:val="left"/>
      <w:pPr>
        <w:ind w:left="2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C242D4">
      <w:start w:val="1"/>
      <w:numFmt w:val="lowerLetter"/>
      <w:lvlText w:val="%5"/>
      <w:lvlJc w:val="left"/>
      <w:pPr>
        <w:ind w:left="3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624216">
      <w:start w:val="1"/>
      <w:numFmt w:val="lowerRoman"/>
      <w:lvlText w:val="%6"/>
      <w:lvlJc w:val="left"/>
      <w:pPr>
        <w:ind w:left="38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6ECD10">
      <w:start w:val="1"/>
      <w:numFmt w:val="decimal"/>
      <w:lvlText w:val="%7"/>
      <w:lvlJc w:val="left"/>
      <w:pPr>
        <w:ind w:left="46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2A21D6E">
      <w:start w:val="1"/>
      <w:numFmt w:val="lowerLetter"/>
      <w:lvlText w:val="%8"/>
      <w:lvlJc w:val="left"/>
      <w:pPr>
        <w:ind w:left="53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00D160">
      <w:start w:val="1"/>
      <w:numFmt w:val="lowerRoman"/>
      <w:lvlText w:val="%9"/>
      <w:lvlJc w:val="left"/>
      <w:pPr>
        <w:ind w:left="6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917754"/>
    <w:multiLevelType w:val="hybridMultilevel"/>
    <w:tmpl w:val="5A32978C"/>
    <w:lvl w:ilvl="0" w:tplc="709A21F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BF45818">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74C9D0">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C6C7C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EE9DA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6C14B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6C16C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A4AD4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12F76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2E57DEE"/>
    <w:multiLevelType w:val="hybridMultilevel"/>
    <w:tmpl w:val="D0FCEAD4"/>
    <w:lvl w:ilvl="0" w:tplc="482EA42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60426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809CC2">
      <w:start w:val="1"/>
      <w:numFmt w:val="lowerRoman"/>
      <w:lvlText w:val="%3"/>
      <w:lvlJc w:val="left"/>
      <w:pPr>
        <w:ind w:left="1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8E0578">
      <w:start w:val="1"/>
      <w:numFmt w:val="decimal"/>
      <w:lvlText w:val="%4"/>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2E1202">
      <w:start w:val="5"/>
      <w:numFmt w:val="lowerRoman"/>
      <w:lvlRestart w:val="0"/>
      <w:lvlText w:val="%5."/>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EC322">
      <w:start w:val="1"/>
      <w:numFmt w:val="lowerRoman"/>
      <w:lvlText w:val="%6"/>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92F360">
      <w:start w:val="1"/>
      <w:numFmt w:val="decimal"/>
      <w:lvlText w:val="%7"/>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4CDACE">
      <w:start w:val="1"/>
      <w:numFmt w:val="lowerLetter"/>
      <w:lvlText w:val="%8"/>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70B176">
      <w:start w:val="1"/>
      <w:numFmt w:val="lowerRoman"/>
      <w:lvlText w:val="%9"/>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6F30829"/>
    <w:multiLevelType w:val="hybridMultilevel"/>
    <w:tmpl w:val="702EEF64"/>
    <w:lvl w:ilvl="0" w:tplc="8BC8DC3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42C804">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B43AC4">
      <w:start w:val="1"/>
      <w:numFmt w:val="lowerLetter"/>
      <w:lvlRestart w:val="0"/>
      <w:lvlText w:val="%3."/>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7E322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C8D02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B235A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C2716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62D6E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9AABE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7A4C18"/>
    <w:multiLevelType w:val="hybridMultilevel"/>
    <w:tmpl w:val="E042D9F2"/>
    <w:lvl w:ilvl="0" w:tplc="B3961A5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04AB7A">
      <w:start w:val="1"/>
      <w:numFmt w:val="lowerLetter"/>
      <w:lvlText w:val="%2"/>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558DA4C">
      <w:start w:val="1"/>
      <w:numFmt w:val="lowerRoman"/>
      <w:lvlText w:val="%3"/>
      <w:lvlJc w:val="left"/>
      <w:pPr>
        <w:ind w:left="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D64550">
      <w:start w:val="14"/>
      <w:numFmt w:val="lowerLetter"/>
      <w:lvlRestart w:val="0"/>
      <w:lvlText w:val="%4."/>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748AD8">
      <w:start w:val="1"/>
      <w:numFmt w:val="lowerLetter"/>
      <w:lvlText w:val="%5"/>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B0F0F6">
      <w:start w:val="1"/>
      <w:numFmt w:val="lowerRoman"/>
      <w:lvlText w:val="%6"/>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30CE14">
      <w:start w:val="1"/>
      <w:numFmt w:val="decimal"/>
      <w:lvlText w:val="%7"/>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5CF642">
      <w:start w:val="1"/>
      <w:numFmt w:val="lowerLetter"/>
      <w:lvlText w:val="%8"/>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9056C8">
      <w:start w:val="1"/>
      <w:numFmt w:val="lowerRoman"/>
      <w:lvlText w:val="%9"/>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BCE6959"/>
    <w:multiLevelType w:val="hybridMultilevel"/>
    <w:tmpl w:val="7BC80ABA"/>
    <w:lvl w:ilvl="0" w:tplc="FB860A3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5C400E">
      <w:start w:val="1"/>
      <w:numFmt w:val="lowerLetter"/>
      <w:lvlText w:val="%2"/>
      <w:lvlJc w:val="left"/>
      <w:pPr>
        <w:ind w:left="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1C1142">
      <w:start w:val="1"/>
      <w:numFmt w:val="lowerRoman"/>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6E907E">
      <w:start w:val="2"/>
      <w:numFmt w:val="lowerRoman"/>
      <w:lvlRestart w:val="0"/>
      <w:lvlText w:val="%4."/>
      <w:lvlJc w:val="left"/>
      <w:pPr>
        <w:ind w:left="2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F86D7C">
      <w:start w:val="1"/>
      <w:numFmt w:val="lowerLetter"/>
      <w:lvlText w:val="%5"/>
      <w:lvlJc w:val="left"/>
      <w:pPr>
        <w:ind w:left="2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60404">
      <w:start w:val="1"/>
      <w:numFmt w:val="lowerRoman"/>
      <w:lvlText w:val="%6"/>
      <w:lvlJc w:val="left"/>
      <w:pPr>
        <w:ind w:left="3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E205A8">
      <w:start w:val="1"/>
      <w:numFmt w:val="decimal"/>
      <w:lvlText w:val="%7"/>
      <w:lvlJc w:val="left"/>
      <w:pPr>
        <w:ind w:left="3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E058BA">
      <w:start w:val="1"/>
      <w:numFmt w:val="lowerLetter"/>
      <w:lvlText w:val="%8"/>
      <w:lvlJc w:val="left"/>
      <w:pPr>
        <w:ind w:left="4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CE0418">
      <w:start w:val="1"/>
      <w:numFmt w:val="lowerRoman"/>
      <w:lvlText w:val="%9"/>
      <w:lvlJc w:val="left"/>
      <w:pPr>
        <w:ind w:left="5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D7532D7"/>
    <w:multiLevelType w:val="hybridMultilevel"/>
    <w:tmpl w:val="46A8E766"/>
    <w:lvl w:ilvl="0" w:tplc="EB78EFFC">
      <w:start w:val="2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2C839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8BD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2A278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864D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002D3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EC04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2A982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8AFC6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85064063">
    <w:abstractNumId w:val="16"/>
  </w:num>
  <w:num w:numId="2" w16cid:durableId="1792673719">
    <w:abstractNumId w:val="0"/>
  </w:num>
  <w:num w:numId="3" w16cid:durableId="1173103344">
    <w:abstractNumId w:val="4"/>
  </w:num>
  <w:num w:numId="4" w16cid:durableId="411900558">
    <w:abstractNumId w:val="12"/>
  </w:num>
  <w:num w:numId="5" w16cid:durableId="282882615">
    <w:abstractNumId w:val="35"/>
  </w:num>
  <w:num w:numId="6" w16cid:durableId="374739947">
    <w:abstractNumId w:val="27"/>
  </w:num>
  <w:num w:numId="7" w16cid:durableId="1299267533">
    <w:abstractNumId w:val="33"/>
  </w:num>
  <w:num w:numId="8" w16cid:durableId="1838183868">
    <w:abstractNumId w:val="25"/>
  </w:num>
  <w:num w:numId="9" w16cid:durableId="1316687497">
    <w:abstractNumId w:val="28"/>
  </w:num>
  <w:num w:numId="10" w16cid:durableId="1651128840">
    <w:abstractNumId w:val="9"/>
  </w:num>
  <w:num w:numId="11" w16cid:durableId="1132670540">
    <w:abstractNumId w:val="29"/>
  </w:num>
  <w:num w:numId="12" w16cid:durableId="404425276">
    <w:abstractNumId w:val="6"/>
  </w:num>
  <w:num w:numId="13" w16cid:durableId="1410345522">
    <w:abstractNumId w:val="13"/>
  </w:num>
  <w:num w:numId="14" w16cid:durableId="1155150710">
    <w:abstractNumId w:val="5"/>
  </w:num>
  <w:num w:numId="15" w16cid:durableId="1014578287">
    <w:abstractNumId w:val="7"/>
  </w:num>
  <w:num w:numId="16" w16cid:durableId="320893062">
    <w:abstractNumId w:val="37"/>
  </w:num>
  <w:num w:numId="17" w16cid:durableId="786579627">
    <w:abstractNumId w:val="34"/>
  </w:num>
  <w:num w:numId="18" w16cid:durableId="2056930394">
    <w:abstractNumId w:val="15"/>
  </w:num>
  <w:num w:numId="19" w16cid:durableId="576476688">
    <w:abstractNumId w:val="32"/>
  </w:num>
  <w:num w:numId="20" w16cid:durableId="1221551525">
    <w:abstractNumId w:val="20"/>
  </w:num>
  <w:num w:numId="21" w16cid:durableId="1774663031">
    <w:abstractNumId w:val="17"/>
  </w:num>
  <w:num w:numId="22" w16cid:durableId="470951640">
    <w:abstractNumId w:val="21"/>
  </w:num>
  <w:num w:numId="23" w16cid:durableId="239170460">
    <w:abstractNumId w:val="14"/>
  </w:num>
  <w:num w:numId="24" w16cid:durableId="1032610050">
    <w:abstractNumId w:val="8"/>
  </w:num>
  <w:num w:numId="25" w16cid:durableId="1498423815">
    <w:abstractNumId w:val="10"/>
  </w:num>
  <w:num w:numId="26" w16cid:durableId="1197309266">
    <w:abstractNumId w:val="19"/>
  </w:num>
  <w:num w:numId="27" w16cid:durableId="122388170">
    <w:abstractNumId w:val="30"/>
  </w:num>
  <w:num w:numId="28" w16cid:durableId="1360542590">
    <w:abstractNumId w:val="24"/>
  </w:num>
  <w:num w:numId="29" w16cid:durableId="789979290">
    <w:abstractNumId w:val="36"/>
  </w:num>
  <w:num w:numId="30" w16cid:durableId="1197238257">
    <w:abstractNumId w:val="31"/>
  </w:num>
  <w:num w:numId="31" w16cid:durableId="208958129">
    <w:abstractNumId w:val="3"/>
  </w:num>
  <w:num w:numId="32" w16cid:durableId="646738337">
    <w:abstractNumId w:val="23"/>
  </w:num>
  <w:num w:numId="33" w16cid:durableId="708187321">
    <w:abstractNumId w:val="1"/>
  </w:num>
  <w:num w:numId="34" w16cid:durableId="387530822">
    <w:abstractNumId w:val="22"/>
  </w:num>
  <w:num w:numId="35" w16cid:durableId="1993832194">
    <w:abstractNumId w:val="2"/>
  </w:num>
  <w:num w:numId="36" w16cid:durableId="797378968">
    <w:abstractNumId w:val="11"/>
  </w:num>
  <w:num w:numId="37" w16cid:durableId="1323003172">
    <w:abstractNumId w:val="26"/>
  </w:num>
  <w:num w:numId="38" w16cid:durableId="13418573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FCD"/>
    <w:rsid w:val="001720D6"/>
    <w:rsid w:val="0019792E"/>
    <w:rsid w:val="00197D6F"/>
    <w:rsid w:val="00380555"/>
    <w:rsid w:val="003C01C4"/>
    <w:rsid w:val="00510034"/>
    <w:rsid w:val="005363C1"/>
    <w:rsid w:val="00580FCD"/>
    <w:rsid w:val="008911C5"/>
    <w:rsid w:val="00896332"/>
    <w:rsid w:val="00CD009B"/>
    <w:rsid w:val="00D2701B"/>
    <w:rsid w:val="00DB3026"/>
    <w:rsid w:val="00E27643"/>
    <w:rsid w:val="00F877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975EF"/>
  <w15:docId w15:val="{082C6B82-A388-4B13-894F-89F114FE3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9" w:line="249" w:lineRule="auto"/>
      <w:ind w:left="10" w:right="3" w:hanging="10"/>
      <w:jc w:val="both"/>
    </w:pPr>
    <w:rPr>
      <w:rFonts w:ascii="Calibri" w:eastAsia="Calibri" w:hAnsi="Calibri" w:cs="Calibri"/>
      <w:color w:val="000000"/>
      <w:sz w:val="22"/>
    </w:rPr>
  </w:style>
  <w:style w:type="paragraph" w:styleId="Nagwek1">
    <w:name w:val="heading 1"/>
    <w:next w:val="Normalny"/>
    <w:link w:val="Nagwek1Znak"/>
    <w:uiPriority w:val="9"/>
    <w:qFormat/>
    <w:pPr>
      <w:keepNext/>
      <w:keepLines/>
      <w:numPr>
        <w:numId w:val="38"/>
      </w:numPr>
      <w:spacing w:after="0" w:line="259" w:lineRule="auto"/>
      <w:ind w:left="10" w:hanging="10"/>
      <w:outlineLvl w:val="0"/>
    </w:pPr>
    <w:rPr>
      <w:rFonts w:ascii="Calibri" w:eastAsia="Calibri" w:hAnsi="Calibri" w:cs="Calibri"/>
      <w:b/>
      <w:color w:val="00000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380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EA2B0-AEA3-4374-BB2F-68EAA195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4366</Words>
  <Characters>26202</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MJ. Jarzębowski</dc:creator>
  <cp:keywords/>
  <cp:lastModifiedBy>Pracownik</cp:lastModifiedBy>
  <cp:revision>4</cp:revision>
  <dcterms:created xsi:type="dcterms:W3CDTF">2026-03-10T12:20:00Z</dcterms:created>
  <dcterms:modified xsi:type="dcterms:W3CDTF">2026-05-08T07:19:00Z</dcterms:modified>
</cp:coreProperties>
</file>