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347C" w14:textId="77777777" w:rsidR="007D228E" w:rsidRDefault="007D228E" w:rsidP="007D228E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Klauzula informacyjna z art. 13 RODO  -  Gmina Kurzętnik ul. Grunwaldzka 39, 13-306 Kurzętnik</w:t>
      </w:r>
    </w:p>
    <w:p w14:paraId="07E94F98" w14:textId="77777777" w:rsidR="007D228E" w:rsidRDefault="007D228E" w:rsidP="007D228E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1C9F25D4" w14:textId="77777777" w:rsidR="007D228E" w:rsidRDefault="007D228E" w:rsidP="007D22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pl-PL"/>
        </w:rPr>
        <w:t xml:space="preserve">1.Zgodnie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07B04EB" w14:textId="33EB6BA3" w:rsidR="007D228E" w:rsidRDefault="007D228E" w:rsidP="007D228E">
      <w:pPr>
        <w:pStyle w:val="Nagwek6"/>
        <w:spacing w:line="36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administratorem Pani/Pana danych osobowych jest Gmina Kurzętnik ul. Grunwaldzka 39, 13-306 Kurzętnik e-mail: urzad-gminy@kurzetnik.pl; inspektorem ochrony danych osobowych w Gminie Kurzętnik jest Pan/</w:t>
      </w:r>
      <w:r>
        <w:rPr>
          <w:rFonts w:ascii="Times New Roman" w:hAnsi="Times New Roman" w:cs="Times New Roman"/>
          <w:i w:val="0"/>
          <w:iCs w:val="0"/>
          <w:strike/>
          <w:color w:val="000000"/>
          <w:sz w:val="24"/>
          <w:szCs w:val="24"/>
        </w:rPr>
        <w:t>Pani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Michał Cupiał kontakt: adres e-mail: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info@edpo.pl</w:t>
      </w:r>
      <w:r>
        <w:rPr>
          <w:b/>
          <w:bCs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telefon:</w:t>
      </w:r>
      <w: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881-266-777</w:t>
      </w:r>
      <w: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/*; Pani/Pana dane osobowe przetwarzane będą na podstawie art. 6 ust. 1 lit. c RODO w celu związanym z postępowaniem o udzielenie zamówienia publicznego pn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7D228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ar-SA"/>
        </w:rPr>
        <w:t>„</w:t>
      </w:r>
      <w:r w:rsidRPr="007D228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Dostawa gazu propan do świetlico-remizy w Marzęcicach, Szkoły Podstawowej im. Przyjaciół Ziemi w Marzęcicach oraz Gminnego Zespołu Opiekuńczo-Wychowawczego w Kurzętniku.”</w:t>
      </w:r>
      <w:r w:rsidRPr="007D228E">
        <w:rPr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ID.271.</w:t>
      </w: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4</w:t>
      </w: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.2026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odbiorcami Pani/Pana danych osobowych będą osoby lub podmioty, którym udostępniona zostanie dokumentacja postępowania w oparciu o art. 74 ustawy z dnia 11 września 2019 r. - Prawo zamówień publicznych (Dz. U. 2024.1320 tj.) dalej „ustawa </w:t>
      </w:r>
      <w:proofErr w:type="spellStart"/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”; </w:t>
      </w:r>
    </w:p>
    <w:p w14:paraId="2A78691D" w14:textId="77777777" w:rsidR="007D228E" w:rsidRDefault="007D228E" w:rsidP="007D228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pl-PL"/>
        </w:rPr>
        <w:t xml:space="preserve"> Pani/Pana dane osobowe będą przechowywane, zgodnie z art. 78 ust. 1 ustawy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18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18"/>
          <w:lang w:eastAsia="pl-PL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68654AC9" w14:textId="77777777" w:rsidR="007D228E" w:rsidRDefault="007D228E" w:rsidP="007D228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pl-PL"/>
        </w:rPr>
        <w:t xml:space="preserve"> 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18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18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18"/>
          <w:lang w:eastAsia="pl-PL"/>
        </w:rPr>
        <w:t xml:space="preserve">; </w:t>
      </w:r>
    </w:p>
    <w:p w14:paraId="10F2E547" w14:textId="77777777" w:rsidR="007D228E" w:rsidRDefault="007D228E" w:rsidP="007D228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pl-PL"/>
        </w:rPr>
        <w:t xml:space="preserve">w odniesieniu do Pani/Pana danych osobowych decyzje nie będą podejmowane w sposób zautomatyzowany, stosowanie do art. 22 RODO; </w:t>
      </w:r>
    </w:p>
    <w:p w14:paraId="5152899E" w14:textId="77777777" w:rsidR="007D228E" w:rsidRDefault="007D228E" w:rsidP="007D228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pl-PL"/>
        </w:rPr>
        <w:t xml:space="preserve">posiada Pani/Pan: − na podstawie art. 15 RODO prawo dostępu do danych osobowych Pani/Pana dotyczących; −na podstawie art. 16 RODO prawo do sprostowania Pani/Pana danych osobowych; −na podstawie art. 18 RODO prawo żądania od administratora ograniczenia przetwarzania danych osobowych z zastrzeżeniem przypadków, o których mowa w art. 18 ust. 2 RODO ; −prawo do wniesienia skargi do Prezesa Urzędu Ochrony </w:t>
      </w:r>
      <w:r>
        <w:rPr>
          <w:rFonts w:ascii="Times New Roman" w:eastAsia="Times New Roman" w:hAnsi="Times New Roman"/>
          <w:color w:val="000000"/>
          <w:sz w:val="24"/>
          <w:szCs w:val="18"/>
          <w:lang w:eastAsia="pl-PL"/>
        </w:rPr>
        <w:lastRenderedPageBreak/>
        <w:t xml:space="preserve">Danych Osobowych, gdy uzna Pani/Pan, że przetwarzanie danych osobowych Pani/Pana dotyczących narusza przepisy RODO; </w:t>
      </w:r>
    </w:p>
    <w:p w14:paraId="66764E69" w14:textId="77777777" w:rsidR="007D228E" w:rsidRDefault="007D228E" w:rsidP="007D228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pl-PL"/>
        </w:rPr>
        <w:t>nie przysługuje Pani/Panu: −w związku z art. 17 ust. 3 lit. b, d lub e RODO prawo do usunięcia danych osobowych; −prawo do przenoszenia danych osobowych, o którym mowa w art. 20 RODO; −na podstawie art. 21 RODO prawo sprzeciwu, wobec przetwarzania danych osobowych, gdyż podstawą prawną przetwarzania Pani/Pana danych osobowych jest art. 6 ust. 1 lit. c RODO. </w:t>
      </w:r>
    </w:p>
    <w:p w14:paraId="63AAEE14" w14:textId="77777777" w:rsidR="007D228E" w:rsidRDefault="007D228E" w:rsidP="007D228E">
      <w:pPr>
        <w:spacing w:line="360" w:lineRule="auto"/>
        <w:rPr>
          <w:rFonts w:ascii="Times New Roman" w:hAnsi="Times New Roman"/>
          <w:sz w:val="32"/>
        </w:rPr>
      </w:pPr>
    </w:p>
    <w:p w14:paraId="2F7C7099" w14:textId="77777777" w:rsidR="007D228E" w:rsidRDefault="007D228E" w:rsidP="007D228E"/>
    <w:p w14:paraId="3411007D" w14:textId="77777777" w:rsidR="00981BC2" w:rsidRDefault="00981BC2"/>
    <w:sectPr w:rsidR="0098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2F8"/>
    <w:multiLevelType w:val="hybridMultilevel"/>
    <w:tmpl w:val="E9B6A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139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0C"/>
    <w:rsid w:val="004C120C"/>
    <w:rsid w:val="007D228E"/>
    <w:rsid w:val="00981BC2"/>
    <w:rsid w:val="00A538EE"/>
    <w:rsid w:val="00F1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E8AE"/>
  <w15:chartTrackingRefBased/>
  <w15:docId w15:val="{F998AF5F-87AF-4E17-A121-21C707EC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28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C1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2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2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4C12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2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2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2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2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2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2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2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2026-01-28T09:32:00Z</dcterms:created>
  <dcterms:modified xsi:type="dcterms:W3CDTF">2026-01-28T09:33:00Z</dcterms:modified>
</cp:coreProperties>
</file>