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C6" w:rsidRDefault="00DB10C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hAnsi="Aria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UMOWA NR TBS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.272</w:t>
      </w:r>
      <w:bookmarkStart w:id="0" w:name="_GoBack"/>
      <w:bookmarkEnd w:id="0"/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.8</w:t>
      </w:r>
      <w:bookmarkStart w:id="1" w:name="_GoBack1"/>
      <w:bookmarkEnd w:id="1"/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2018 </w:t>
      </w:r>
    </w:p>
    <w:p w:rsidR="00DB10C6" w:rsidRDefault="00DB10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zawarta w dniu ………..2018 r. w Kurzętniku  pomiędzy: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Towarzystwem Budownictwa Społecznego Sp. z o.o. w Kurzętniku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siedzibą w Kurzętniku przy ul. Tadeusza Kościuszki 17 wpisaną do rejestru przedsiębiorców prowadzonego przez Sąd Rejonowy w Olsztynie VIII Wydział Gospodarczy Krajowego Rejestru Sądowego pod numerem KRS 0000673223, zwaną w dalszym ciągu umowy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reprezentowaną przez: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Rafała Jasińskiego -</w:t>
      </w:r>
      <w:r>
        <w:rPr>
          <w:rFonts w:ascii="Arial" w:eastAsia="Times New Roman" w:hAnsi="Arial" w:cs="Arial"/>
          <w:sz w:val="24"/>
          <w:szCs w:val="24"/>
          <w:lang w:eastAsia="pl-PL"/>
        </w:rPr>
        <w:t>Prezesa Zarządu</w:t>
      </w:r>
    </w:p>
    <w:p w:rsidR="00DB10C6" w:rsidRDefault="00DB10C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</w:p>
    <w:p w:rsidR="00DB10C6" w:rsidRDefault="005B50D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DB10C6" w:rsidRDefault="005B50D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zwanym w dalszym ciągu umowy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Wykonawcą,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którą reprezentuje: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…………………………………………………….. </w:t>
      </w:r>
      <w:r>
        <w:rPr>
          <w:rFonts w:ascii="Arial" w:eastAsia="Times New Roman" w:hAnsi="Arial" w:cs="Arial"/>
          <w:sz w:val="24"/>
          <w:szCs w:val="24"/>
          <w:lang w:eastAsia="pl-PL"/>
        </w:rPr>
        <w:t>-  ………………..</w:t>
      </w:r>
    </w:p>
    <w:p w:rsidR="00DB10C6" w:rsidRDefault="005B50D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 następującej treści : </w:t>
      </w:r>
    </w:p>
    <w:p w:rsidR="00DB10C6" w:rsidRDefault="00DB10C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Przedmiot umowy</w:t>
      </w:r>
    </w:p>
    <w:p w:rsidR="00DB10C6" w:rsidRDefault="005B50D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Zgodnie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uchwałą Zarządu nr /…./2018 z dnia ……….2018 r. o wyborze oferty w postępowaniu prowadzonym w formie konkursu ofert,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zleca, a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przyjmuje do wykonania prace w zakresie: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wykonania </w:t>
      </w:r>
      <w:r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  <w:t>zwartej zabudowy kuchennej w ramach budowy budynku mieszk</w:t>
      </w:r>
      <w:r>
        <w:rPr>
          <w:rFonts w:ascii="Arial" w:eastAsia="Times New Roman" w:hAnsi="Arial" w:cs="Arial"/>
          <w:iCs/>
          <w:sz w:val="24"/>
          <w:szCs w:val="24"/>
          <w:u w:val="single"/>
          <w:lang w:eastAsia="pl-PL"/>
        </w:rPr>
        <w:t>alnego wielorodzinnego (Nr.1) w ramach I etapu inwestycji Os. Dębno ul. Kościuszki w Kurzętniku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Zakres robót obejmuje: </w:t>
      </w:r>
    </w:p>
    <w:p w:rsidR="00DB10C6" w:rsidRDefault="005B50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zabudowy kuchennej w zakresie : </w:t>
      </w:r>
    </w:p>
    <w:p w:rsidR="00DB10C6" w:rsidRDefault="005B50DF">
      <w:pPr>
        <w:pStyle w:val="Akapitzlist"/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szafki kuchenne stojące (zabudowane z półkami), wyposażone w  blat o grubości min. 38  mm,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w ilości  77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pl-PL"/>
        </w:rPr>
        <w:t>mb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B10C6" w:rsidRDefault="005B50DF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szafki wiszące  66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b) zakup i montaż płyty grzewczej indukcyjnej (60x60) w blacie roboczym  23  szt.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c) zakup i montaż kominowego okapu nad kuchennego szer. 60 cm            21 szt.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d) montaż zlewozmywaka dwukomorow</w:t>
      </w:r>
      <w:r>
        <w:rPr>
          <w:rFonts w:ascii="Arial" w:eastAsia="Times New Roman" w:hAnsi="Arial" w:cs="Arial"/>
          <w:sz w:val="24"/>
          <w:szCs w:val="24"/>
          <w:lang w:eastAsia="pl-PL"/>
        </w:rPr>
        <w:t>ego w blacie roboczym                    23 szt.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Szczegółowy opis i zakres robót zawiera dokumentacja projektowa oraz zestawienie zakresu wykończenia lokali, które to dokumenty Zamawiający udostępnił Wykonawcy w dniu podpisania niniejszej umowy. 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§2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Przedstawiciele stron umowy odpowiedzialni za jej realizację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Wykonawca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oświadcza, ze zakres prac określony niniejszą umową wykonywać samodzielnie i wyznacza jako osobę odpowiedzialną za właściwą realizację Umowy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oraz do kontaktów z zamawiającym 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………………………..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>wyznacza jako osobę odpowiedzialną za właściwą realizację Umowy oraz do kontaktów z Zamawiającym: RAFAŁ JASIŃSKI –  tel. 696-696-134 .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§3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Obowiązki Stron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odpowiedzialny za prowadzenie robót z najwyższą starannością i zgodnie z: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obowiązującymi przepisami prawa,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z projektem budowlanym, wiedzą techniczną i  zasadami sztuki budowlanej,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3) polskimi normami i/lub normami zharmonizowanymi z UE,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warunkami technicznymi wykonania i odbioru robót,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5) zaleceniami dostawców i producentów materiałów, w tym przede wszystkim  w zachowaniu właściwej technologii wykonywania robót,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6) zaleceniami Kierownika Budowy i Inspektora Nadzoru Inwestorskiego,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7) um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ową o wykonanie prac zawartą pomiędzy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, a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8) zasadami bezpieczeństwa w zakresie bhp i przepisów  przeciwpożarowych na placu budowy.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Wykonawca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ma prawa do: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wprowadzania robót zamiennych lub dodatkowych bez uprzedniej zgo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dy  Zamawiającego wyrażonej w formie pisemnej,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wprowadzania istotnych zmian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technologii robót i dokumentacji, bez uprzedniej zgody Zamawiającego wyrażonej w formie  pisemnej.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Do podstawowych obowiązków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należy terminowa zapłata umówio</w:t>
      </w:r>
      <w:r>
        <w:rPr>
          <w:rFonts w:ascii="Arial" w:eastAsia="Times New Roman" w:hAnsi="Arial" w:cs="Arial"/>
          <w:sz w:val="24"/>
          <w:szCs w:val="24"/>
          <w:lang w:eastAsia="pl-PL"/>
        </w:rPr>
        <w:t>nego wynagrodzenia, współdziałanie z Wykonawcą w celu realizacji zamówienia, a także przekazanie placu robót i dostarczenie niezbędnej dokumentacji technicznej lokali.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§4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Odpowiedzialność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odpowiedzialny za stosowanie i bezpieczeństwo wsz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elkich działań  prowadzonych na terenie budowy.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Za szkody będące następstwem niewykonania lub nienależytego wykonania umowy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odpowiadać będzie wobec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na zasadach ogólnych w oparciu o przepisy Kodeksu cywilnego. </w:t>
      </w:r>
    </w:p>
    <w:p w:rsidR="00DB10C6" w:rsidRDefault="00DB10C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§5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Hlk519505403"/>
      <w:bookmarkEnd w:id="2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realizacji umowy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Strony ustalają termin realizacji przedmiotu umowy określonego w §1 :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 w pełnym zakresie tj. w okresie realizacji robót ………………………….. - od dnia …………..2018 r. do dnia………………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2018. 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w ograniczonym zakresie tj. w okresie obowiązującej rękojmi i gwarancji - od dnia dokonania odbioru końcowego robót do dnia, w którym upłynie okres rękojmi i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gwarancji udzielonej przez wykonawcę robót lub do dnia odbioru usuniętych przez wykonawcę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wszystkich wad i usterek stwierdzonych w tym okresie, w zależności od tego, który termin później się kończy.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 Za termin wykonania przedmiotu umowy uważa się datę protokołu odbioru końcowego całości zadania  określonego niniejszą umową, podpisany w obecn</w:t>
      </w:r>
      <w:r>
        <w:rPr>
          <w:rFonts w:ascii="Arial" w:eastAsia="Times New Roman" w:hAnsi="Arial" w:cs="Arial"/>
          <w:sz w:val="24"/>
          <w:szCs w:val="24"/>
          <w:lang w:eastAsia="pl-PL"/>
        </w:rPr>
        <w:t>ości przedstawicieli Stron.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§6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Gwarancje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udziela gwarancji jakości i gwarancji na wykonany przedmiot umowy.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Okres gwarancji jakości i gwarancji na użyte  materiały i na wykonane roboty wynosi …….. miesięcy licząc od dnia odebrania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przedmiotu zamówienia i podpisania (bez uwag) protokołu końcowego odbioru robót.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Okres gwarancji jakości i gwarancji za dostarczone i zamontowane przedmioty  wynosi …….. miesięcy licząc od dnia odebrania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przedmiotu zamówi</w:t>
      </w:r>
      <w:r>
        <w:rPr>
          <w:rFonts w:ascii="Arial" w:eastAsia="Times New Roman" w:hAnsi="Arial" w:cs="Arial"/>
          <w:sz w:val="24"/>
          <w:szCs w:val="24"/>
          <w:lang w:eastAsia="pl-PL"/>
        </w:rPr>
        <w:t>enia i podpisania (bez uwag) protokołu końcowego odbioru robót.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W przypadku zastąpienia materiałów lub elementów wykończeniowych lokalu – materiałami lub elementami dostarczonymi przez Zamawiającego –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Wykonawca </w:t>
      </w:r>
      <w:r>
        <w:rPr>
          <w:rFonts w:ascii="Arial" w:eastAsia="Times New Roman" w:hAnsi="Arial" w:cs="Arial"/>
          <w:sz w:val="24"/>
          <w:szCs w:val="24"/>
          <w:lang w:eastAsia="pl-PL"/>
        </w:rPr>
        <w:t>robót udziela gwarancji wyłącznie na wykon</w:t>
      </w:r>
      <w:r>
        <w:rPr>
          <w:rFonts w:ascii="Arial" w:eastAsia="Times New Roman" w:hAnsi="Arial" w:cs="Arial"/>
          <w:sz w:val="24"/>
          <w:szCs w:val="24"/>
          <w:lang w:eastAsia="pl-PL"/>
        </w:rPr>
        <w:t>ane prace i nie ponosi odpowiedzialności za wady przekazanych materiałów.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W okresie gwarancji jakości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Wykonawca </w:t>
      </w:r>
      <w:r>
        <w:rPr>
          <w:rFonts w:ascii="Arial" w:eastAsia="Times New Roman" w:hAnsi="Arial" w:cs="Arial"/>
          <w:sz w:val="24"/>
          <w:szCs w:val="24"/>
          <w:lang w:eastAsia="pl-PL"/>
        </w:rPr>
        <w:t>jest odpowiedzialny za powstałe wady na zasadach określonych w przepisach Kodeksu Cywilnego. W celu skorzystania z uprawnień gwarancyjnych wy</w:t>
      </w:r>
      <w:r>
        <w:rPr>
          <w:rFonts w:ascii="Arial" w:eastAsia="Times New Roman" w:hAnsi="Arial" w:cs="Arial"/>
          <w:sz w:val="24"/>
          <w:szCs w:val="24"/>
          <w:lang w:eastAsia="pl-PL"/>
        </w:rPr>
        <w:t>starczające jest zgłoszenie przez Zamawiającego roszczeń w terminie obowiązywania gwarancji.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6.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>wyznaczy terminy przeglądów w okresie gwarancji i rękojmi, a w razie stwierdzenia wad, wyznaczy termin ich usunięcia. Z przeglądów sporządza się pr</w:t>
      </w:r>
      <w:r>
        <w:rPr>
          <w:rFonts w:ascii="Arial" w:eastAsia="Times New Roman" w:hAnsi="Arial" w:cs="Arial"/>
          <w:sz w:val="24"/>
          <w:szCs w:val="24"/>
          <w:lang w:eastAsia="pl-PL"/>
        </w:rPr>
        <w:t>otokoły podpisane przez obydwie strony.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7.Niezależnie od wyznaczonych terminów przeglądów, Wykonawca na każde żądanie Zamawiającego usunie wady zgłoszone przez niego w czasie eksploatacji przedmiotu w okresie obowiązywania gwarancji i rękojmi.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8.W przypadk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stwierdzenia podczas odbioru wystąpienia wad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nienadających</w:t>
      </w:r>
      <w:r>
        <w:rPr>
          <w:rFonts w:ascii="Arial" w:eastAsia="Times New Roman" w:hAnsi="Arial" w:cs="Arial"/>
          <w:color w:val="8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się do usunięcia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może: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obniżyć odpowiednio wynagrodzenie na podstawie protokołu sporządzonego przez obie Strony, jeżeli wady te nie uniemożliwiają użytkowania przedmiotu,                                                                                              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odstąpi</w:t>
      </w:r>
      <w:r>
        <w:rPr>
          <w:rFonts w:ascii="Arial" w:eastAsia="Times New Roman" w:hAnsi="Arial" w:cs="Arial"/>
          <w:sz w:val="24"/>
          <w:szCs w:val="24"/>
          <w:lang w:eastAsia="pl-PL"/>
        </w:rPr>
        <w:t>ć od umowy albo żądać wykonania przedmiotu odbioru po raz drugi.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9. Niniejsza umowa stanowi dokument gwarancji jakości w rozumieniu przepisów Kodeksu Cywilnego.</w:t>
      </w:r>
    </w:p>
    <w:p w:rsidR="00DB10C6" w:rsidRDefault="00DB10C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§7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Wynagrodzenie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Za wykonanie przedmiotu niniejszej umowy strony ustalają wynagrodzenie ryc</w:t>
      </w:r>
      <w:r>
        <w:rPr>
          <w:rFonts w:ascii="Arial" w:eastAsia="Times New Roman" w:hAnsi="Arial" w:cs="Arial"/>
          <w:sz w:val="24"/>
          <w:szCs w:val="24"/>
          <w:lang w:eastAsia="pl-PL"/>
        </w:rPr>
        <w:t>załtowe w kwocie ……………..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zł netto + …….. zł VAT = ……….. zł  brutto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(słownie brutto: ……………………………………………………………………..).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2. Wynagrodzenie, o którym mowa w ust. 1 obejmuje koszty wszelkich czynności niezbędnych do prawidłowego i terminowego wykonania przedmiotu </w:t>
      </w:r>
      <w:r>
        <w:rPr>
          <w:rFonts w:ascii="Arial" w:eastAsia="Times New Roman" w:hAnsi="Arial" w:cs="Arial"/>
          <w:sz w:val="24"/>
          <w:szCs w:val="24"/>
          <w:lang w:eastAsia="pl-PL"/>
        </w:rPr>
        <w:t>umowy, z uwzględnieniem wymagań zawartych w dokumentacji przetargowej i projektowej.</w:t>
      </w:r>
    </w:p>
    <w:p w:rsidR="00DB10C6" w:rsidRDefault="005B50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Zamawiający dopuszcza możliwość wystąpienia w trakcie realizacji przedmiotu umowy konieczności wykonania robót zamiennych w stosunku do przewidzianych w projekcie zabud</w:t>
      </w:r>
      <w:r>
        <w:rPr>
          <w:rFonts w:ascii="Arial" w:eastAsia="Times New Roman" w:hAnsi="Arial" w:cs="Arial"/>
          <w:sz w:val="24"/>
          <w:szCs w:val="24"/>
          <w:lang w:eastAsia="pl-PL"/>
        </w:rPr>
        <w:t>owy i specyfikacji - w sytuacji, gdy ich wykonanie  będzie niezbędne do prawidłowego, tj. zgodnego z zasadami wiedzy technicznej i obowiązującymi na dzień odbioru robót przepisami wykonania przedmiotu umowy określonego w §1.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Strony ustalają, że wynagrod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zenie ryczałtowe pozostaje niezmienne przez cały okres obowiązywania niniejszej umowy bez względu na zakres i wartość udzielonych wykonawcy robót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>zamówień na wykonanie robót dodatkowych i robót zamiennych, a także ilości i wyników przep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rowadzonych przeglądów w okresie rękojmi i gwarancji. 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§8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Rozliczenie wynagrodzenia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Strony ustalają, że rozliczenie za wykonanie przedmiotu umowy będzie odbywało się fakturami częściowymi za wykonane elementy/etapy robót ujęte w harmonogramie rzeczowo-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finansowym stanowiącym załącznik do niniejszej Umowy. Przewidywana liczba faktur częściowych 3. 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Z ostatniej złożonej faktury,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potrącone zostanie 5% łącznego wynagrodzenia , które zostanie zwrócone po upływie obowiązywania okresu rękojmi i gw</w:t>
      </w:r>
      <w:r>
        <w:rPr>
          <w:rFonts w:ascii="Arial" w:eastAsia="Times New Roman" w:hAnsi="Arial" w:cs="Arial"/>
          <w:sz w:val="24"/>
          <w:szCs w:val="24"/>
          <w:lang w:eastAsia="pl-PL"/>
        </w:rPr>
        <w:t>arancji określonego w § 6 ust. 2 i 3 umowy.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Wynagrodzenie o którym mowa w ust. 1 płatne będzie w terminie 14 dni od daty przedłożenia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prawidłowo wystawionej częściowej faktury VAT.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Za datę płatności faktury przyjmuje się dzień obciąż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enia rachunku bankowego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Zapłata wynagrodzenia nastąpi przelewem na konto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wskazane na fakturze.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Wierzytelności wynikające z niniejszej umowy nie mogą być przedmiotem przelewu bez pisemnej zgody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§9</w:t>
      </w:r>
    </w:p>
    <w:p w:rsidR="00DB10C6" w:rsidRDefault="005B50DF">
      <w:pPr>
        <w:spacing w:after="0" w:line="276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Kary umow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zapłaci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Zamawiającemu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kary umowne: 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za powierzenie wykonania prac w zakresie przedmiotu umowy bez zgody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innemu wykonawcy - w wysokości 500 zł za każde takie powierzenie, 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w wysokości 0,1% wynagrodzenia brutto określonego w §7 ust. 1 za każdy dzień opóźnienia w terminie realizacji umowy o którym mowa w §5,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w wysokości 10% wynagrodzenia netto określonego w §7 ust. 1 w przypadku rozwiązania umowy w trybie natychmiastowy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przyczyn leżących po stronie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 określonych w §10 ust.1,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dochodzenia odszkodowania uzupełniającego przewyższającego wysokość zastrzeżonych kar umownych. 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§10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3" w:name="_Hlk519509199"/>
      <w:bookmarkEnd w:id="3"/>
      <w:r>
        <w:rPr>
          <w:rFonts w:ascii="Arial" w:eastAsia="Times New Roman" w:hAnsi="Arial" w:cs="Arial"/>
          <w:b/>
          <w:sz w:val="24"/>
          <w:szCs w:val="24"/>
          <w:lang w:eastAsia="pl-PL"/>
        </w:rPr>
        <w:t>Odstąpienie od umowy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może odstąpić od umowy ze skutkiem natychmiastowym w przypadku: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wykonywania umowy 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sposób niezgodny z obowiązującymi przepisami prawa lub z postanowieniami niniejszej umowy, w szczególności w przypadku naruszeń w zakresie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odstawowych obowiązków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opisanych w §3 ust. 1 i po dwukrotnym pisemnym zawiadomieniu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stwierdzeniu takich naruszeń,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opóźnienia w rozpoczęciu realizacji przedmiotu umowy, gdy opóźnienie przekracza 14 dni,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zani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echania realizacji przedmiotu umowy, a w szczególności przerwania realizacji przedmiotu umowy, gdy przerwa przekracza 21 dni,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może odstąpić od umowy ze skutkiem natychmiastowym w przypadku gdy: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Zamawiający odmawia bez uzasadnionej przyczyn</w:t>
      </w:r>
      <w:r>
        <w:rPr>
          <w:rFonts w:ascii="Arial" w:eastAsia="Times New Roman" w:hAnsi="Arial" w:cs="Arial"/>
          <w:sz w:val="24"/>
          <w:szCs w:val="24"/>
          <w:lang w:eastAsia="pl-PL"/>
        </w:rPr>
        <w:t>y odbioru robót,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Zamawiający zawiadomi Wykonawcę, że nie jest w stanie realizować swoich obowiązków wynikających z umowy.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Odstąpienie od umowy może nastąpić wyłącznie w formie pisemnej, pod rygorem nieważności, z podaniem uzasadnienia - w terminie 7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 od zaistnienia okoliczności uzasadniających odstąpienie od umowy.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Odstąpienie będzie skuteczne natychmiast tj. z chwilą doręczenia drugiej stronie oświadczenia o odstąpieniu i będzie wywierało skutek na przyszłość, przy zachowaniu w pełni wszystkic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h uprawnień nabytych przez Strony przed dniem odstąpienia, a określonych w niniejszej umowie.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W razie odstąpienia od umowy z przyczyn określonych w ust.1.lit.a i c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>nie jest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zobowiązany do dokonania odbioru zrealizowanej części przedmiotu um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owy oraz zapłaty z tego tytułu wynagrodzenia na zasadach określonych w § 8.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W przypadku odstąpienia od umowy z przyczyn określonych w ust. 2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lit.a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 b strony zobowiązane są do następujących czynności: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Wykonawca wspólnie z Zamawiającym sporządzą prot</w:t>
      </w:r>
      <w:r>
        <w:rPr>
          <w:rFonts w:ascii="Arial" w:eastAsia="Times New Roman" w:hAnsi="Arial" w:cs="Arial"/>
          <w:sz w:val="24"/>
          <w:szCs w:val="24"/>
          <w:lang w:eastAsia="pl-PL"/>
        </w:rPr>
        <w:t>okół inwentaryzacji wykonanych robót.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Strony wspólnie ustalą sposób zabezpieczenia przerwanych robót. 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 Wykonawca sporządzi wykaz materiałów i urządzeń, których nie może wykorzystać do realizacji innych robót, a Zamawiający jest zobowiązany pokryć i</w:t>
      </w:r>
      <w:r>
        <w:rPr>
          <w:rFonts w:ascii="Arial" w:eastAsia="Times New Roman" w:hAnsi="Arial" w:cs="Arial"/>
          <w:sz w:val="24"/>
          <w:szCs w:val="24"/>
          <w:lang w:eastAsia="pl-PL"/>
        </w:rPr>
        <w:t>ch koszt oraz je przejąć.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d)  Wykonawca usunie z terenu budowy obiekty i urządzenia  oraz materiał i konstrukcje stanowiące jego własność.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e)  Wykonawca zgłosi do odbioru roboty wykonane do czasu odstąpienia od umowy oraz roboty zabezpieczające.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f)  </w:t>
      </w:r>
      <w:r>
        <w:rPr>
          <w:rFonts w:ascii="Arial" w:eastAsia="Times New Roman" w:hAnsi="Arial" w:cs="Arial"/>
          <w:sz w:val="24"/>
          <w:szCs w:val="24"/>
          <w:lang w:eastAsia="pl-PL"/>
        </w:rPr>
        <w:t>Zamawiający jest zobowiązany do odbioru wykonanych robót.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§11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Zmiany postanowień umowy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przewiduje możliwość dokonania zmian postanowień zawartej umowy w stosunku do treści oferty, na podstawie której dokonano wyboru Wykonawcy.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określa następujące warunki, w jakich przewiduje możliwość dokonania zmian zawartej umowy, w następujących przypadkach: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 wystąpienia okoliczności, których nie można było przewidzieć pomimo zachowania należytej staranności,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b)zmiany terminu realizacji um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owy w przypadku zawieszenia robót przez Zamawiającego,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c) zmiany terminu realizacji umowy w przypadku zmiany dokumentacji projektowej,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d) zmiany terminu realizacji umowy w przypadku wykonania robót zamiennych,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e) zmiany terminu realizacji umowy w przypadk</w:t>
      </w:r>
      <w:r>
        <w:rPr>
          <w:rFonts w:ascii="Arial" w:eastAsia="Times New Roman" w:hAnsi="Arial" w:cs="Arial"/>
          <w:sz w:val="24"/>
          <w:szCs w:val="24"/>
          <w:lang w:eastAsia="pl-PL"/>
        </w:rPr>
        <w:t>u wystąpienia przestojów i opóźnień zawinionych przez Zamawiającego lub Generalnego Wykonawcę,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f)zmiany terminu realizacji umowy w przypadku działania siły wyższej tj. wyjątkowego zdarzenia lub okoliczności,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g) zmiany terminu realizacji umowy w przypadku nieterminowego lokali, 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h) zmiany terminu realizacji umowy w przypadku epidemii, działań rządowych,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i) zmiany terminu na skutek działań osób trzecich lub organów władzy publicznej, które spowodują przerwanie </w:t>
      </w:r>
      <w:r>
        <w:rPr>
          <w:rFonts w:ascii="Arial" w:eastAsia="Times New Roman" w:hAnsi="Arial" w:cs="Arial"/>
          <w:sz w:val="24"/>
          <w:szCs w:val="24"/>
          <w:lang w:eastAsia="pl-PL"/>
        </w:rPr>
        <w:t>lub czasowe zawieszenie realizacji zamówienia.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j) w przypadku urzędowej zmiany stawki VAT,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k) wystąpienia oczywistych omyłek pisarskich i rachunkowych w treści umowy.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l) ograniczenie zakresu robót wynikające z wprowadzenia zmian istotnych lub nieistotnych </w:t>
      </w:r>
      <w:r>
        <w:rPr>
          <w:rFonts w:ascii="Arial" w:eastAsia="Times New Roman" w:hAnsi="Arial" w:cs="Arial"/>
          <w:sz w:val="24"/>
          <w:szCs w:val="24"/>
          <w:lang w:eastAsia="pl-PL"/>
        </w:rPr>
        <w:t>w rozumieniu Prawa budowlanego w dokumentacji projektowej, które wynikły w trakcie realizacji robót  i były konieczne w celu prawidłowej realizacji przedmiotu zamówieni,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ł)zmiany terminu realizacji umowy na skutek przedłużającej się procedury przetargowej.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Warunkiem dokonania zmian postanowień umowy jest zgoda obu stron wyrażona na piśmie pod rygorem nieważności takiej zmiany w formie aneksu do umowy. </w:t>
      </w:r>
    </w:p>
    <w:p w:rsidR="00DB10C6" w:rsidRDefault="00DB10C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DB10C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DB10C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DB10C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§12</w:t>
      </w:r>
    </w:p>
    <w:p w:rsidR="00DB10C6" w:rsidRDefault="005B50DF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Postanowienia końcowe</w:t>
      </w:r>
    </w:p>
    <w:p w:rsidR="00DB10C6" w:rsidRDefault="005B50DF">
      <w:pPr>
        <w:spacing w:after="0" w:line="276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W sprawach nieuregulowanych niniejszą umową będą miały zastosowanie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przepisy Kodeksu Cywilnego, ustawy Prawo Budowlane oraz przepisy wykonawcze do ustawy Prawa Budowlane.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2. W razie powstania sporu na tle wykonania niniejszej umowy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zobowiązani przede wszystkim do wyczerpania drogi </w:t>
      </w:r>
      <w:r>
        <w:rPr>
          <w:rFonts w:ascii="Arial" w:eastAsia="Times New Roman" w:hAnsi="Arial" w:cs="Arial"/>
          <w:sz w:val="24"/>
          <w:szCs w:val="24"/>
          <w:lang w:eastAsia="pl-PL"/>
        </w:rPr>
        <w:t>postępowania reklamacyjnego i mediacyjnego.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Reklamacje wykonuje się poprzez skierowanie konkretnego roszczenia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Wykonawcy </w:t>
      </w: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>lub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Zamawiającego </w:t>
      </w: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Strona, do której kierowane jest roszczenie ma obowiązek pisemnego ustosunkowan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ia się do zgłoszonego roszczenia w terminie 14 dni od daty jego otrzymania.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 W razie odmowy uznania roszczenia, względnie nie udzielenia odpowiedzi na roszczenie w terminie, o którym mowa w ust. 4, strony uprawnione są do rozpoczęcia mediacji lub wystąp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ienia na drogę sądową.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Wszelkie spory, mogące wyniknąć z tytułu niniejszej umowy, będą rozstrzygane przez sąd właściwy miejscowo dla siedziby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7. Strony zgodnie oświadczają, że wszelka korespondencja pomiędzy nimi winna być kierowana na adresy: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Symbol" w:eastAsia="Symbol" w:hAnsi="Symbol" w:cs="Symbol"/>
          <w:sz w:val="24"/>
          <w:szCs w:val="24"/>
          <w:lang w:eastAsia="pl-PL"/>
        </w:rPr>
        <w:t>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Zamawiającego</w:t>
      </w:r>
      <w:r>
        <w:rPr>
          <w:rFonts w:ascii="Arial" w:eastAsia="Times New Roman" w:hAnsi="Arial" w:cs="Arial"/>
          <w:sz w:val="24"/>
          <w:szCs w:val="24"/>
          <w:lang w:eastAsia="pl-PL"/>
        </w:rPr>
        <w:t>: 13-306 Kurzętnik, ul. Tadeusza Kościuszki 17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Symbol" w:eastAsia="Symbol" w:hAnsi="Symbol" w:cs="Symbol"/>
          <w:sz w:val="24"/>
          <w:szCs w:val="24"/>
          <w:lang w:eastAsia="pl-PL"/>
        </w:rPr>
        <w:t>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Wykonawcy</w:t>
      </w:r>
      <w:r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……………………………………………………………….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 Strony zobowiązują się do wskazania zmian adresów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doręczeń pod rygorem przyjęcia, że korespondencja wysłana pod adres dotychczasowy jest doręczona skutecznie. </w:t>
      </w: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9. Umowa została sporządzona w dwóch jednobrzmiących egzemplarzach, po jednym egzemplarzu dla każdej ze stron. </w:t>
      </w:r>
    </w:p>
    <w:p w:rsidR="00DB10C6" w:rsidRDefault="00DB10C6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B10C6" w:rsidRDefault="005B50D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Wykonawca: </w:t>
      </w:r>
    </w:p>
    <w:p w:rsidR="00DB10C6" w:rsidRDefault="00DB10C6">
      <w:pPr>
        <w:spacing w:line="276" w:lineRule="auto"/>
        <w:rPr>
          <w:rFonts w:ascii="Arial" w:hAnsi="Arial" w:cs="Arial"/>
          <w:sz w:val="24"/>
          <w:szCs w:val="24"/>
        </w:rPr>
      </w:pPr>
    </w:p>
    <w:p w:rsidR="00DB10C6" w:rsidRDefault="005B50DF">
      <w:pPr>
        <w:spacing w:line="276" w:lineRule="auto"/>
      </w:pPr>
      <w:r>
        <w:rPr>
          <w:rFonts w:ascii="Arial" w:hAnsi="Arial" w:cs="Arial"/>
          <w:sz w:val="24"/>
          <w:szCs w:val="24"/>
        </w:rPr>
        <w:t>…………………...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</w:t>
      </w:r>
      <w:r>
        <w:rPr>
          <w:rFonts w:ascii="Arial" w:hAnsi="Arial" w:cs="Arial"/>
        </w:rPr>
        <w:t>………………</w:t>
      </w:r>
    </w:p>
    <w:sectPr w:rsidR="00DB10C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F48"/>
    <w:multiLevelType w:val="multilevel"/>
    <w:tmpl w:val="637E6B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3474"/>
    <w:multiLevelType w:val="multilevel"/>
    <w:tmpl w:val="E782ED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C6"/>
    <w:rsid w:val="005B50DF"/>
    <w:rsid w:val="00DB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10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1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2151</Words>
  <Characters>12909</Characters>
  <Application>Microsoft Office Word</Application>
  <DocSecurity>0</DocSecurity>
  <Lines>107</Lines>
  <Paragraphs>30</Paragraphs>
  <ScaleCrop>false</ScaleCrop>
  <Company/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B.Małek</cp:lastModifiedBy>
  <cp:revision>13</cp:revision>
  <dcterms:created xsi:type="dcterms:W3CDTF">2018-07-16T11:54:00Z</dcterms:created>
  <dcterms:modified xsi:type="dcterms:W3CDTF">2018-07-19T07:01:00Z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