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4F2E7" w14:textId="4BC2D6F7" w:rsidR="0011135A" w:rsidRDefault="00A14A5B" w:rsidP="0011135A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FC6648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mc:AlternateContent>
          <mc:Choice Requires="wpg">
            <w:drawing>
              <wp:anchor distT="0" distB="0" distL="228600" distR="228600" simplePos="0" relativeHeight="251659264" behindDoc="0" locked="0" layoutInCell="1" allowOverlap="1" wp14:anchorId="4E88BEC8" wp14:editId="6D806E4D">
                <wp:simplePos x="0" y="0"/>
                <wp:positionH relativeFrom="margin">
                  <wp:posOffset>-647700</wp:posOffset>
                </wp:positionH>
                <wp:positionV relativeFrom="page">
                  <wp:posOffset>366749</wp:posOffset>
                </wp:positionV>
                <wp:extent cx="6915785" cy="4169692"/>
                <wp:effectExtent l="0" t="0" r="0" b="2540"/>
                <wp:wrapSquare wrapText="bothSides"/>
                <wp:docPr id="173" name="Grupa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785" cy="4169692"/>
                          <a:chOff x="-603138" y="-2009495"/>
                          <a:chExt cx="3821914" cy="4167735"/>
                        </a:xfrm>
                      </wpg:grpSpPr>
                      <wps:wsp>
                        <wps:cNvPr id="174" name="Prostokąt 174"/>
                        <wps:cNvSpPr/>
                        <wps:spPr>
                          <a:xfrm>
                            <a:off x="-603138" y="-2009495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Pole tekstowe 178"/>
                        <wps:cNvSpPr txBox="1"/>
                        <wps:spPr>
                          <a:xfrm>
                            <a:off x="-404231" y="-992151"/>
                            <a:ext cx="3623007" cy="31503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978B61" w14:textId="440F80AE" w:rsidR="00FC6648" w:rsidRDefault="00FC6648">
                              <w:pPr>
                                <w:ind w:left="504"/>
                                <w:jc w:val="right"/>
                                <w:rPr>
                                  <w:smallCaps/>
                                  <w:color w:val="ED7D31" w:themeColor="accent2"/>
                                  <w:sz w:val="28"/>
                                  <w:szCs w:val="28"/>
                                </w:rPr>
                              </w:pPr>
                            </w:p>
                            <w:p w14:paraId="05AEE495" w14:textId="60184CBA" w:rsidR="00A14A5B" w:rsidRDefault="00A14A5B" w:rsidP="004B166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kern w:val="0"/>
                                  <w:sz w:val="36"/>
                                  <w:szCs w:val="36"/>
                                  <w:shd w:val="clear" w:color="auto" w:fill="FFFFFF"/>
                                  <w:lang w:eastAsia="pl-P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kern w:val="0"/>
                                  <w:sz w:val="36"/>
                                  <w:szCs w:val="36"/>
                                  <w:shd w:val="clear" w:color="auto" w:fill="FFFFFF"/>
                                  <w:lang w:eastAsia="pl-PL"/>
                                  <w14:ligatures w14:val="none"/>
                                </w:rPr>
                                <w:t>Projekt</w:t>
                              </w:r>
                            </w:p>
                            <w:p w14:paraId="2973D68B" w14:textId="40DD5266" w:rsidR="00FC6648" w:rsidRPr="00FC6648" w:rsidRDefault="00FC6648" w:rsidP="004B166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jc w:val="center"/>
                                <w:rPr>
                                  <w:i/>
                                  <w:iCs/>
                                  <w:color w:val="4472C4" w:themeColor="accent1"/>
                                </w:rPr>
                              </w:pPr>
                              <w:r w:rsidRPr="00FC664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kern w:val="0"/>
                                  <w:sz w:val="36"/>
                                  <w:szCs w:val="36"/>
                                  <w:shd w:val="clear" w:color="auto" w:fill="FFFFFF"/>
                                  <w:lang w:eastAsia="pl-PL"/>
                                  <w14:ligatures w14:val="none"/>
                                </w:rPr>
                                <w:t xml:space="preserve">PROGRAM WSPÓŁPRACY GMINY KURZĘTNIK                           Z ORGANIZACJAMI POZARZĄDOWYMI                                         I PODMIOTAMI, O KTÓRYCH MOWA W ART. 3 UST. 3 USTAWY O DZIAŁALNOŚCI POŻYTKU PUBLICZNEGO                                 I O WOLONTARIACIE NA ROK 2027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kern w:val="0"/>
                                  <w:sz w:val="36"/>
                                  <w:szCs w:val="36"/>
                                  <w:shd w:val="clear" w:color="auto" w:fill="FFFFFF"/>
                                  <w:lang w:eastAsia="pl-PL"/>
                                  <w14:ligatures w14:val="none"/>
                                </w:rPr>
                                <w:br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kern w:val="0"/>
                                  <w:sz w:val="36"/>
                                  <w:szCs w:val="36"/>
                                  <w:shd w:val="clear" w:color="auto" w:fill="FFFFFF"/>
                                  <w:lang w:eastAsia="pl-PL"/>
                                  <w14:ligatures w14:val="none"/>
                                </w:rPr>
                                <w:br/>
                              </w:r>
                            </w:p>
                            <w:p w14:paraId="53CAE60C" w14:textId="5BFA6C55" w:rsidR="00FC6648" w:rsidRDefault="00FC6648" w:rsidP="00FC6648">
                              <w:pPr>
                                <w:pStyle w:val="Bezodstpw"/>
                                <w:ind w:left="360"/>
                                <w:jc w:val="center"/>
                                <w:rPr>
                                  <w:color w:val="4472C4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shd w:val="clear" w:color="auto" w:fill="FFFFFF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88BEC8" id="Grupa 184" o:spid="_x0000_s1026" style="position:absolute;left:0;text-align:left;margin-left:-51pt;margin-top:28.9pt;width:544.55pt;height:328.3pt;z-index:251659264;mso-wrap-distance-left:18pt;mso-wrap-distance-right:18pt;mso-position-horizontal-relative:margin;mso-position-vertical-relative:page;mso-width-relative:margin;mso-height-relative:margin" coordorigin="-6031,-20094" coordsize="38219,41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">
                <v:rect id="Prostokąt 174" o:spid="_x0000_s1027" style="position:absolute;left:-6031;top:-20094;width:32186;height:20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178" o:spid="_x0000_s1028" type="#_x0000_t202" style="position:absolute;left:-4042;top:-9921;width:36229;height:3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" filled="f" stroked="f" strokeweight=".5pt">
                  <v:textbox inset="3.6pt,7.2pt,0,0">
                    <w:txbxContent>
                      <w:p w14:paraId="5F978B61" w14:textId="440F80AE" w:rsidR="00FC6648" w:rsidRDefault="00FC6648">
                        <w:pPr>
                          <w:ind w:left="504"/>
                          <w:jc w:val="right"/>
                          <w:rPr>
                            <w:smallCaps/>
                            <w:color w:val="ED7D31" w:themeColor="accent2"/>
                            <w:sz w:val="28"/>
                            <w:szCs w:val="28"/>
                          </w:rPr>
                        </w:pPr>
                      </w:p>
                      <w:p w14:paraId="05AEE495" w14:textId="60184CBA" w:rsidR="00A14A5B" w:rsidRDefault="00A14A5B" w:rsidP="004B166C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kern w:val="0"/>
                            <w:sz w:val="36"/>
                            <w:szCs w:val="36"/>
                            <w:shd w:val="clear" w:color="auto" w:fill="FFFFFF"/>
                            <w:lang w:eastAsia="pl-PL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kern w:val="0"/>
                            <w:sz w:val="36"/>
                            <w:szCs w:val="36"/>
                            <w:shd w:val="clear" w:color="auto" w:fill="FFFFFF"/>
                            <w:lang w:eastAsia="pl-PL"/>
                            <w14:ligatures w14:val="none"/>
                          </w:rPr>
                          <w:t>Projekt</w:t>
                        </w:r>
                      </w:p>
                      <w:p w14:paraId="2973D68B" w14:textId="40DD5266" w:rsidR="00FC6648" w:rsidRPr="00FC6648" w:rsidRDefault="00FC6648" w:rsidP="004B166C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jc w:val="center"/>
                          <w:rPr>
                            <w:i/>
                            <w:iCs/>
                            <w:color w:val="4472C4" w:themeColor="accent1"/>
                          </w:rPr>
                        </w:pPr>
                        <w:r w:rsidRPr="00FC664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kern w:val="0"/>
                            <w:sz w:val="36"/>
                            <w:szCs w:val="36"/>
                            <w:shd w:val="clear" w:color="auto" w:fill="FFFFFF"/>
                            <w:lang w:eastAsia="pl-PL"/>
                            <w14:ligatures w14:val="none"/>
                          </w:rPr>
                          <w:t xml:space="preserve">PROGRAM WSPÓŁPRACY GMINY KURZĘTNIK                           Z ORGANIZACJAMI POZARZĄDOWYMI                                         I PODMIOTAMI, O KTÓRYCH MOWA W ART. 3 UST. 3 USTAWY O DZIAŁALNOŚCI POŻYTKU PUBLICZNEGO                                 I O WOLONTARIACIE NA ROK 2027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kern w:val="0"/>
                            <w:sz w:val="36"/>
                            <w:szCs w:val="36"/>
                            <w:shd w:val="clear" w:color="auto" w:fill="FFFFFF"/>
                            <w:lang w:eastAsia="pl-PL"/>
                            <w14:ligatures w14:val="none"/>
                          </w:rPr>
                          <w:br/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kern w:val="0"/>
                            <w:sz w:val="36"/>
                            <w:szCs w:val="36"/>
                            <w:shd w:val="clear" w:color="auto" w:fill="FFFFFF"/>
                            <w:lang w:eastAsia="pl-PL"/>
                            <w14:ligatures w14:val="none"/>
                          </w:rPr>
                          <w:br/>
                        </w:r>
                      </w:p>
                      <w:p w14:paraId="53CAE60C" w14:textId="5BFA6C55" w:rsidR="00FC6648" w:rsidRDefault="00FC6648" w:rsidP="00FC6648">
                        <w:pPr>
                          <w:pStyle w:val="Bezodstpw"/>
                          <w:ind w:left="360"/>
                          <w:jc w:val="center"/>
                          <w:rPr>
                            <w:color w:val="4472C4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36"/>
                            <w:szCs w:val="36"/>
                            <w:shd w:val="clear" w:color="auto" w:fill="FFFFFF"/>
                          </w:rPr>
                          <w:br/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  <w:r w:rsidR="0011135A" w:rsidRPr="006028AD">
        <w:rPr>
          <w:rFonts w:ascii="Times New Roman" w:eastAsia="Times New Roman" w:hAnsi="Times New Roman" w:cs="Times New Roman"/>
          <w:noProof/>
          <w:color w:val="000000"/>
          <w:kern w:val="0"/>
          <w:shd w:val="clear" w:color="auto" w:fill="FFFFFF"/>
          <w:lang w:eastAsia="pl-PL"/>
          <w14:ligatures w14:val="none"/>
        </w:rPr>
        <w:drawing>
          <wp:inline distT="0" distB="0" distL="0" distR="0" wp14:anchorId="44E01F22" wp14:editId="07A71055">
            <wp:extent cx="2947259" cy="3629025"/>
            <wp:effectExtent l="0" t="0" r="5715" b="0"/>
            <wp:docPr id="123143585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919" cy="363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BAAEF" w14:textId="77777777" w:rsidR="0011135A" w:rsidRDefault="0011135A" w:rsidP="0011135A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119E569" w14:textId="27F70D38" w:rsidR="006028AD" w:rsidRPr="006028AD" w:rsidRDefault="006028AD" w:rsidP="0011135A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6D1D384C" w14:textId="77777777" w:rsidR="0011135A" w:rsidRPr="00FC6648" w:rsidRDefault="0011135A" w:rsidP="0011135A">
      <w:pPr>
        <w:autoSpaceDE w:val="0"/>
        <w:autoSpaceDN w:val="0"/>
        <w:adjustRightInd w:val="0"/>
        <w:spacing w:after="0" w:line="360" w:lineRule="auto"/>
        <w:jc w:val="center"/>
        <w:rPr>
          <w:i/>
          <w:iCs/>
          <w:color w:val="4472C4" w:themeColor="accent1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Ku</w:t>
      </w:r>
      <w:r w:rsidRPr="006028AD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rzętnik,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shd w:val="clear" w:color="auto" w:fill="FFFFFF"/>
          <w:lang w:eastAsia="pl-PL"/>
          <w14:ligatures w14:val="none"/>
        </w:rPr>
        <w:t>6</w:t>
      </w:r>
    </w:p>
    <w:p w14:paraId="188CC2CD" w14:textId="5F6C9E95" w:rsidR="006028AD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77DB11ED" w14:textId="77777777" w:rsidR="003E40FC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33B0CF3" w14:textId="2DDFA574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lastRenderedPageBreak/>
        <w:t xml:space="preserve">Wstęp </w:t>
      </w:r>
    </w:p>
    <w:p w14:paraId="7B6CA7D5" w14:textId="0877AD93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26F8341" w14:textId="05D365FC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I </w:t>
      </w:r>
    </w:p>
    <w:p w14:paraId="5B0B053E" w14:textId="022601A8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Postanowienia ogólne i podstawa prawna </w:t>
      </w:r>
    </w:p>
    <w:p w14:paraId="50D4F0F1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42C2A17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II </w:t>
      </w:r>
    </w:p>
    <w:p w14:paraId="7D577457" w14:textId="5749F609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Cel główny i cele szczegółowe </w:t>
      </w:r>
      <w:r w:rsidR="00EE7762"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</w:t>
      </w: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rogramu </w:t>
      </w:r>
    </w:p>
    <w:p w14:paraId="1F173275" w14:textId="463E5E5E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57F767ED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III </w:t>
      </w:r>
    </w:p>
    <w:p w14:paraId="495ADC7E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Zasady współpracy </w:t>
      </w:r>
    </w:p>
    <w:p w14:paraId="3DC9AF1B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</w:p>
    <w:p w14:paraId="7D4F76C5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IV </w:t>
      </w:r>
    </w:p>
    <w:p w14:paraId="6C8C6D35" w14:textId="0961F856" w:rsidR="006028AD" w:rsidRPr="003E40FC" w:rsidRDefault="0011135A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Z</w:t>
      </w:r>
      <w:r w:rsidR="006028AD"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akres przedmiotowy </w:t>
      </w:r>
    </w:p>
    <w:p w14:paraId="62467E04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455D51B8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V </w:t>
      </w:r>
    </w:p>
    <w:p w14:paraId="2814D9C2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Formy współpracy </w:t>
      </w:r>
    </w:p>
    <w:p w14:paraId="42F2C01E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5C1142A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Rozdział VI</w:t>
      </w: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 </w:t>
      </w:r>
    </w:p>
    <w:p w14:paraId="0B2F8439" w14:textId="2D12CBCC" w:rsidR="006028AD" w:rsidRPr="003E40FC" w:rsidRDefault="0011135A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Priorytetowe zadania publiczne</w:t>
      </w:r>
    </w:p>
    <w:p w14:paraId="38F04703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4E122CA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VII </w:t>
      </w:r>
    </w:p>
    <w:p w14:paraId="7C00A461" w14:textId="1817CBB5" w:rsidR="006028AD" w:rsidRPr="003E40FC" w:rsidRDefault="0011135A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Okres realizacji </w:t>
      </w:r>
      <w:r w:rsidR="00727496"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programu</w:t>
      </w:r>
    </w:p>
    <w:p w14:paraId="3FAF06F6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8AAF099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VIII </w:t>
      </w:r>
    </w:p>
    <w:p w14:paraId="10DCE045" w14:textId="74B31067" w:rsidR="006028AD" w:rsidRPr="003E40FC" w:rsidRDefault="00727496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Sposób realizacji programu</w:t>
      </w:r>
    </w:p>
    <w:p w14:paraId="049483DF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5093BC75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IX </w:t>
      </w:r>
    </w:p>
    <w:p w14:paraId="4EB1A20E" w14:textId="54013924" w:rsidR="006028AD" w:rsidRPr="003E40FC" w:rsidRDefault="00727496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Wysokość środków planowanych na </w:t>
      </w:r>
      <w:r w:rsidR="003E40FC"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realizację programu</w:t>
      </w:r>
    </w:p>
    <w:p w14:paraId="0FA2CCDA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39991E5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Rozdział X</w:t>
      </w: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 </w:t>
      </w:r>
    </w:p>
    <w:p w14:paraId="657F0210" w14:textId="2193133C" w:rsidR="006028AD" w:rsidRPr="003E40FC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3E4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Sposób oceny realizacji programu</w:t>
      </w:r>
    </w:p>
    <w:p w14:paraId="547F1406" w14:textId="77777777" w:rsidR="006028AD" w:rsidRPr="003E40FC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2A301FD2" w14:textId="77777777" w:rsidR="006028AD" w:rsidRPr="00057A52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057A5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XI </w:t>
      </w:r>
    </w:p>
    <w:p w14:paraId="13417583" w14:textId="6912F461" w:rsidR="006028AD" w:rsidRPr="00057A52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057A5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Informacje o sposobie tworzenia programu i przebieg konsultacji </w:t>
      </w:r>
    </w:p>
    <w:p w14:paraId="146BBA5F" w14:textId="77777777" w:rsidR="003E40FC" w:rsidRPr="00057A52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FF872EC" w14:textId="77777777" w:rsidR="006028AD" w:rsidRPr="00057A52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057A5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 xml:space="preserve">Rozdział XII </w:t>
      </w:r>
    </w:p>
    <w:p w14:paraId="3845E3CD" w14:textId="339A1FC3" w:rsidR="003E40FC" w:rsidRPr="00057A52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057A5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Tryb powoływania i zasady działania komisji konkursowej do opiniowania ofert w otwartych konkursach ofert</w:t>
      </w:r>
    </w:p>
    <w:p w14:paraId="5B9F786C" w14:textId="77777777" w:rsidR="003E40FC" w:rsidRPr="00057A52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</w:p>
    <w:p w14:paraId="4D61D5CB" w14:textId="3C373B03" w:rsidR="003E40FC" w:rsidRPr="00057A52" w:rsidRDefault="003E40FC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</w:pPr>
      <w:r w:rsidRPr="00057A5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shd w:val="clear" w:color="auto" w:fill="FFFFFF"/>
          <w:lang w:eastAsia="pl-PL"/>
          <w14:ligatures w14:val="none"/>
        </w:rPr>
        <w:t>Rozdział XIII</w:t>
      </w:r>
    </w:p>
    <w:p w14:paraId="795DB7AD" w14:textId="77777777" w:rsidR="006028AD" w:rsidRPr="00057A52" w:rsidRDefault="006028AD" w:rsidP="006028A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057A5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Postanowienia ogólne</w:t>
      </w:r>
    </w:p>
    <w:p w14:paraId="2AABCC6A" w14:textId="77777777" w:rsidR="006028AD" w:rsidRDefault="006028AD" w:rsidP="006028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48B4A187" w14:textId="77777777" w:rsidR="003E40FC" w:rsidRPr="003E40FC" w:rsidRDefault="003E40FC" w:rsidP="006028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B63C62D" w14:textId="77777777" w:rsidR="00CF2481" w:rsidRPr="006028AD" w:rsidRDefault="00CF2481" w:rsidP="006028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59AD2FF" w14:textId="77777777" w:rsidR="006028AD" w:rsidRPr="006028AD" w:rsidRDefault="006028AD" w:rsidP="00EE7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lastRenderedPageBreak/>
        <w:t>Wstęp</w:t>
      </w:r>
    </w:p>
    <w:p w14:paraId="5F9D523B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1689A38" w14:textId="35CC18A8" w:rsidR="006028AD" w:rsidRPr="006028AD" w:rsidRDefault="006028AD" w:rsidP="006028A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Organizacje pozarządowe i podmioty wymienione w art. 3 ust. 3 </w:t>
      </w:r>
      <w:r w:rsidRPr="006028A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Ustawy                    o działalności pożytku publicznego i o wolontariacie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działają na rzecz dobra publicznego. To stowarzyszenia i fundacje podejmują cenne inicjatywy dla dobra mieszkańców, mają swój wielki wkład w rozwoju społeczeństwa obywatelskiego</w:t>
      </w:r>
      <w:r w:rsid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i rozwiązywaniu problemów społeczności lokalnej. Filarem silnego społeczeństwa obywatelskiego są organizacje pozarządowe. Priorytetem samorządu Gminy Kurzętnik jest służenie mieszkańcom oraz działającym na jego terenie organizacjom pozarządowym w sposób jak najbardziej skuteczny. </w:t>
      </w:r>
    </w:p>
    <w:p w14:paraId="14F128B1" w14:textId="04B9C3B1" w:rsidR="006028AD" w:rsidRPr="006028AD" w:rsidRDefault="006028AD" w:rsidP="006028A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Gmina chce współpracować coraz szerzej z sektorem pozarządowym, który jest ważnym składnikiem demokracji lokalnej. Partnerstwo i współpraca z trzecim sektorem przyczynia się do rozwoju gminy, lepszego rozpoznawania potrzeb</w:t>
      </w:r>
      <w:r w:rsid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i problemów oraz skutecznych metod ich rozwiązywania. Program współpracy Gminy Kurzętnik </w:t>
      </w:r>
      <w:r w:rsid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organizacjami pozarządowymi i podmiotami wymienionymi w art. 3 ust. 3 </w:t>
      </w:r>
      <w:r w:rsidRPr="006028A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Ustawy </w:t>
      </w:r>
      <w:r w:rsidR="00EA32D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</w:t>
      </w:r>
      <w:r w:rsidRPr="006028A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o działalności pożytku publicznego i o wolontariacie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jest wpisany w politykę </w:t>
      </w:r>
      <w:r w:rsidR="00EB64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społeczno</w:t>
      </w:r>
      <w:r w:rsidR="00EB64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- 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finansową gminy. Corocznie w budżecie gminy wyodrębniane są środki na współpracę z trzecim sektorem. </w:t>
      </w:r>
    </w:p>
    <w:p w14:paraId="02B2D9AF" w14:textId="1F39F89F" w:rsidR="006028AD" w:rsidRPr="006028AD" w:rsidRDefault="006028AD" w:rsidP="006028A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Samorząd Gminy Kurzętnik jest przyjazny organizacjom pozarządowym                         i zawsze będzie wspierał zadania przez nie realizowane. Jesteśmy świadomi tego, jak ważne w naszej społeczności są organizacje pozarządowe i jaka jest ich rola</w:t>
      </w:r>
      <w:r w:rsid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      </w:t>
      </w:r>
      <w:r w:rsidRPr="006028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w kształtowaniu społeczeństwa obywatelskiego. </w:t>
      </w:r>
    </w:p>
    <w:p w14:paraId="2255B7B6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4D75903E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22B842C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4A7A6A2B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5547D9D3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407C4433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7A513C7A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98A205D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630855FE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51D7D2AE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5FBA3C25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06A2369B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8157FA6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0EF48B1" w14:textId="77777777" w:rsidR="006028AD" w:rsidRPr="006028AD" w:rsidRDefault="006028AD" w:rsidP="0060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46C47615" w14:textId="247105A7" w:rsidR="006028AD" w:rsidRPr="006028AD" w:rsidRDefault="006028AD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lastRenderedPageBreak/>
        <w:t>Rozdział I</w:t>
      </w:r>
    </w:p>
    <w:p w14:paraId="2C2ADA59" w14:textId="77777777" w:rsidR="007A5671" w:rsidRPr="00EE7762" w:rsidRDefault="006028AD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Postanowienia ogólne i podstawa prawna</w:t>
      </w:r>
    </w:p>
    <w:p w14:paraId="7AD68E64" w14:textId="77777777" w:rsidR="007A5671" w:rsidRDefault="007A5671" w:rsidP="007A567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5CEAE9E4" w14:textId="3B1BBCC6" w:rsidR="00E57ADA" w:rsidRPr="006028AD" w:rsidRDefault="006028AD" w:rsidP="00E57A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028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§1. </w:t>
      </w:r>
    </w:p>
    <w:p w14:paraId="02D26BF7" w14:textId="03DB4A6B" w:rsidR="00E059AE" w:rsidRPr="00E059AE" w:rsidRDefault="006028AD" w:rsidP="00E059A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Program współpracy Gminy Kurzętnik z organizacjami pozarządowymi</w:t>
      </w:r>
      <w:r w:rsid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      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i podmiotami, o których mowa w art. 3 ust. 3 </w:t>
      </w:r>
      <w:r w:rsidRPr="00EA32D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Ustawy o działalności pożytku publicznego i wolontariacie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na rok 202</w:t>
      </w:r>
      <w:r w:rsidR="004B16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został opracowany na bazie następujących przepisów prawnych: </w:t>
      </w:r>
    </w:p>
    <w:p w14:paraId="16A83689" w14:textId="3B1027AE" w:rsidR="00EA32D1" w:rsidRPr="00E059AE" w:rsidRDefault="006028AD" w:rsidP="00E059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Ustawa z dnia 8 marca 1990</w:t>
      </w:r>
      <w:r w:rsidR="00EA32D1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r. o samorządzie gminnym</w:t>
      </w:r>
      <w:r w:rsidR="00EC5B74" w:rsidRPr="00EC5B74">
        <w:rPr>
          <w:rFonts w:ascii="Open Sans" w:hAnsi="Open Sans" w:cs="Open Sans"/>
          <w:color w:val="333333"/>
          <w:sz w:val="18"/>
          <w:szCs w:val="18"/>
          <w:shd w:val="clear" w:color="auto" w:fill="FFFFFF"/>
        </w:rPr>
        <w:t xml:space="preserve"> </w:t>
      </w:r>
      <w:r w:rsidR="00EC5B74" w:rsidRPr="00EC5B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(</w:t>
      </w:r>
      <w:proofErr w:type="spellStart"/>
      <w:r w:rsidR="00EC5B74" w:rsidRPr="00EC5B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t.j</w:t>
      </w:r>
      <w:proofErr w:type="spellEnd"/>
      <w:r w:rsidR="00EC5B74" w:rsidRPr="00EC5B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 Dz. U. z 202</w:t>
      </w:r>
      <w:r w:rsidR="00EA029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6</w:t>
      </w:r>
      <w:r w:rsidR="00EC5B74" w:rsidRPr="00EC5B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r. poz. </w:t>
      </w:r>
      <w:r w:rsidR="00EA029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662</w:t>
      </w:r>
      <w:r w:rsidR="00EC5B74" w:rsidRPr="00EC5B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)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6DF99611" w14:textId="1A027B19" w:rsidR="00EA32D1" w:rsidRDefault="006028AD" w:rsidP="00E059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Ustawa z dnia 24 kwietnia 2003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r. o działalności pożytku publicznego</w:t>
      </w:r>
      <w:r w:rsidR="00EA32D1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                                               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i o wolontariacie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bookmarkStart w:id="0" w:name="_Hlk180662392"/>
      <w:r w:rsidR="00EA32D1"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(</w:t>
      </w:r>
      <w:r w:rsidR="006B06AB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Dz. U. z 202</w:t>
      </w:r>
      <w:r w:rsidR="00EA029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5</w:t>
      </w:r>
      <w:r w:rsidR="006B06AB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r. poz. 1</w:t>
      </w:r>
      <w:r w:rsidR="00EA029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338 </w:t>
      </w:r>
      <w:r w:rsidR="006B06AB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</w:t>
      </w:r>
      <w:proofErr w:type="spellStart"/>
      <w:r w:rsidR="006B06AB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późn</w:t>
      </w:r>
      <w:proofErr w:type="spellEnd"/>
      <w:r w:rsidR="006B06AB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 zm.</w:t>
      </w:r>
      <w:r w:rsidR="00EA32D1"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)</w:t>
      </w:r>
      <w:r w:rsid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  <w:bookmarkEnd w:id="0"/>
    </w:p>
    <w:p w14:paraId="175701FD" w14:textId="6AF1C3F8" w:rsidR="00E059AE" w:rsidRDefault="006028AD" w:rsidP="00E059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Rozporządzenie Przewodniczącego Komitetu do Spraw Pożytku Publicznego </w:t>
      </w:r>
      <w:r w:rsid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 dnia 24 października 2018 r. w sprawie wzorów ofert i ramowych wzorów umów dotyczących realizacji zadań publicznych oraz wzorów sprawozdań z wykonania tych zadań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(Dz. U. z 2018 r. poz. 2057</w:t>
      </w:r>
      <w:r w:rsidR="00C171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z </w:t>
      </w:r>
      <w:proofErr w:type="spellStart"/>
      <w:r w:rsidR="00C171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późn</w:t>
      </w:r>
      <w:proofErr w:type="spellEnd"/>
      <w:r w:rsidR="00C171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zm.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)</w:t>
      </w:r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0A334529" w14:textId="6C573B7D" w:rsidR="006028AD" w:rsidRDefault="006028AD" w:rsidP="00E059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Rozporządzenie Przewodniczącego Komitetu do Spraw Pożytku Publicznego </w:t>
      </w:r>
      <w:r w:rsid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dnia 24 października 2018 r. w sprawie uproszczonego wzoru oferty </w:t>
      </w:r>
      <w:r w:rsid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i uproszczonego wzoru sprawozdania z realizacji zadania publicznego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         </w:t>
      </w:r>
      <w:proofErr w:type="gramStart"/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(</w:t>
      </w:r>
      <w:proofErr w:type="gramEnd"/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Dz. U. z 2018 r. poz. 2055)</w:t>
      </w:r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</w:p>
    <w:p w14:paraId="5AE2B245" w14:textId="49F16F24" w:rsidR="004B166C" w:rsidRPr="008B0974" w:rsidRDefault="004B166C" w:rsidP="00E059A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Uchwały nr XII/75/11 Rady Gminy Kurzętnik z dnia 13 września 2011 r. w sprawie Regulaminu Konsultacji z organizacjami pozarządowymi i podmiotami wymienionymi w art. 3 ust 3 ustawy o działalności pożytku publicznego i wolontariacie aktów prawa miejscowego w dziedzinach dotyczących działalności statutowej tych organizacji. </w:t>
      </w:r>
    </w:p>
    <w:p w14:paraId="486FDAE9" w14:textId="77777777" w:rsidR="008B0974" w:rsidRPr="008B0974" w:rsidRDefault="008B0974" w:rsidP="008B09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E5A8215" w14:textId="77777777" w:rsidR="00E059AE" w:rsidRDefault="006028AD" w:rsidP="00E059A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Ilekroć w niniejszym Programie mowa jest o: </w:t>
      </w:r>
    </w:p>
    <w:p w14:paraId="08FB841E" w14:textId="357D1E0C" w:rsidR="00E059AE" w:rsidRDefault="00E14A1C" w:rsidP="00E059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>u</w:t>
      </w:r>
      <w:r w:rsidR="006028AD" w:rsidRPr="00E059A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stawie</w:t>
      </w:r>
      <w:r w:rsidR="006028AD"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– należy przez to rozumieć 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="006028AD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stawę z dnia 24 kwietnia 2003r. 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</w:t>
      </w:r>
      <w:r w:rsidR="006028AD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o działalności pożytku publicznego i o wolontariacie</w:t>
      </w:r>
      <w:r w:rsidR="006028AD"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E059AE"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(</w:t>
      </w:r>
      <w:r w:rsidR="008B0974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Dz. U. z 202</w:t>
      </w:r>
      <w:r w:rsidR="008B09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5</w:t>
      </w:r>
      <w:r w:rsidR="008B0974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r. poz. 1</w:t>
      </w:r>
      <w:r w:rsidR="008B09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338 </w:t>
      </w:r>
      <w:r w:rsidR="008B0974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</w:t>
      </w:r>
      <w:proofErr w:type="spellStart"/>
      <w:r w:rsidR="008B0974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późn</w:t>
      </w:r>
      <w:proofErr w:type="spellEnd"/>
      <w:r w:rsidR="008B0974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 zm</w:t>
      </w:r>
      <w:r w:rsidR="00984C0B"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  <w:r w:rsidR="00E059AE"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)</w:t>
      </w:r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04D7143E" w14:textId="3587405E" w:rsidR="00E059AE" w:rsidRDefault="00E14A1C" w:rsidP="00E059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o</w:t>
      </w:r>
      <w:r w:rsidR="006028AD" w:rsidRPr="00E059A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rganizacji pozarządowej</w:t>
      </w:r>
      <w:r w:rsidR="006028AD"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– należy przez to rozumieć organizacje pozarządowe oraz inne podmioty prowadzące działalność pożytku publicznego, o których mowa w art. 3 ust. 2 i 3 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="006028AD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stawy</w:t>
      </w:r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  <w:r w:rsidR="006028AD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</w:p>
    <w:p w14:paraId="4CB48244" w14:textId="43D29E31" w:rsidR="00E059AE" w:rsidRDefault="006028AD" w:rsidP="00E059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programie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– należy przez to rozumieć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„Program współpracy Gminy 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Kurzętnik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z organizacjami pozarządowymi i podmiotami wymienionymi w art. 3 ust. 3 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stawy o działalności pożytku publicznego i o wolontariacie na 202</w:t>
      </w:r>
      <w:r w:rsidR="004B166C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rok”</w:t>
      </w:r>
      <w:r w:rsid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3D3D1C1D" w14:textId="74336EC0" w:rsidR="00E059AE" w:rsidRDefault="006028AD" w:rsidP="00E059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059A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dotacji 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– należy przez to rozumieć dotacje w rozumieniu art. 126 oraz art. 127 ust. 1 pkt. 1 lit. e 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stawy z dnia 27 sierpnia 2009</w:t>
      </w:r>
      <w:r w:rsidR="00E059AE"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r. o finansach publicznych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7A5671" w:rsidRPr="007A56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(</w:t>
      </w:r>
      <w:proofErr w:type="spellStart"/>
      <w:r w:rsidR="00FC6625" w:rsidRPr="00FC6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t.j</w:t>
      </w:r>
      <w:proofErr w:type="spellEnd"/>
      <w:r w:rsidR="00FC6625" w:rsidRPr="00FC6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 Dz. U. z 202</w:t>
      </w:r>
      <w:r w:rsidR="008B09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5</w:t>
      </w:r>
      <w:r w:rsidR="00FC6625" w:rsidRPr="00FC6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r. poz. 1</w:t>
      </w:r>
      <w:r w:rsidR="008B09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483</w:t>
      </w:r>
      <w:r w:rsidR="00FC6625" w:rsidRPr="00FC6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z </w:t>
      </w:r>
      <w:proofErr w:type="spellStart"/>
      <w:r w:rsidR="00FC6625" w:rsidRPr="00FC6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późn</w:t>
      </w:r>
      <w:proofErr w:type="spellEnd"/>
      <w:r w:rsidR="00FC6625" w:rsidRPr="00FC66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 zm.</w:t>
      </w:r>
      <w:r w:rsidR="007A5671" w:rsidRPr="007A56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)</w:t>
      </w:r>
      <w:r w:rsidR="007A56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3F86BCE0" w14:textId="3B4E906C" w:rsidR="007A5671" w:rsidRDefault="006028AD" w:rsidP="007A567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konkursie ofert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– rozumie się przez to otwarty konkurs ofert, o którym mowa w art. 11 </w:t>
      </w:r>
      <w:r w:rsidR="00776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ust.3 </w:t>
      </w:r>
      <w:proofErr w:type="gramStart"/>
      <w:r w:rsidR="00776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oraz 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art.</w:t>
      </w:r>
      <w:proofErr w:type="gramEnd"/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13 </w:t>
      </w:r>
      <w:r w:rsidR="007A5671" w:rsidRPr="007A567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7A567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stawy</w:t>
      </w:r>
      <w:r w:rsidR="007A567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7A06A2DA" w14:textId="77777777" w:rsidR="007A5671" w:rsidRPr="007A5671" w:rsidRDefault="007A5671" w:rsidP="007A567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hAnsi="Times New Roman" w:cs="Times New Roman"/>
          <w:sz w:val="28"/>
          <w:szCs w:val="28"/>
        </w:rPr>
        <w:t>W realizacji Programu uczestniczą:</w:t>
      </w:r>
    </w:p>
    <w:p w14:paraId="0AC66470" w14:textId="65EE6287" w:rsidR="007A5671" w:rsidRPr="007A5671" w:rsidRDefault="007A5671" w:rsidP="007A567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hAnsi="Times New Roman" w:cs="Times New Roman"/>
          <w:sz w:val="28"/>
          <w:szCs w:val="28"/>
        </w:rPr>
        <w:t xml:space="preserve">Rada Gminy </w:t>
      </w:r>
      <w:r>
        <w:rPr>
          <w:rFonts w:ascii="Times New Roman" w:hAnsi="Times New Roman" w:cs="Times New Roman"/>
          <w:sz w:val="28"/>
          <w:szCs w:val="28"/>
        </w:rPr>
        <w:t>Kurzętnik,</w:t>
      </w:r>
    </w:p>
    <w:p w14:paraId="67DAAF56" w14:textId="77777777" w:rsidR="007A5671" w:rsidRPr="007A5671" w:rsidRDefault="007A5671" w:rsidP="007A567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hAnsi="Times New Roman" w:cs="Times New Roman"/>
          <w:sz w:val="28"/>
          <w:szCs w:val="28"/>
        </w:rPr>
        <w:t xml:space="preserve">Wójt Gminy </w:t>
      </w:r>
      <w:r>
        <w:rPr>
          <w:rFonts w:ascii="Times New Roman" w:hAnsi="Times New Roman" w:cs="Times New Roman"/>
          <w:sz w:val="28"/>
          <w:szCs w:val="28"/>
        </w:rPr>
        <w:t>Kurzętnik,</w:t>
      </w:r>
    </w:p>
    <w:p w14:paraId="08C03A50" w14:textId="77777777" w:rsidR="007A5671" w:rsidRPr="007A5671" w:rsidRDefault="007A5671" w:rsidP="007A567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hAnsi="Times New Roman" w:cs="Times New Roman"/>
          <w:sz w:val="28"/>
          <w:szCs w:val="28"/>
        </w:rPr>
        <w:t xml:space="preserve">Właściwy merytorycznie </w:t>
      </w:r>
      <w:r>
        <w:rPr>
          <w:rFonts w:ascii="Times New Roman" w:hAnsi="Times New Roman" w:cs="Times New Roman"/>
          <w:sz w:val="28"/>
          <w:szCs w:val="28"/>
        </w:rPr>
        <w:t xml:space="preserve">Referat </w:t>
      </w:r>
      <w:r w:rsidRPr="007A5671">
        <w:rPr>
          <w:rFonts w:ascii="Times New Roman" w:hAnsi="Times New Roman" w:cs="Times New Roman"/>
          <w:sz w:val="28"/>
          <w:szCs w:val="28"/>
        </w:rPr>
        <w:t xml:space="preserve">Urzędu Gminy w </w:t>
      </w:r>
      <w:r>
        <w:rPr>
          <w:rFonts w:ascii="Times New Roman" w:hAnsi="Times New Roman" w:cs="Times New Roman"/>
          <w:sz w:val="28"/>
          <w:szCs w:val="28"/>
        </w:rPr>
        <w:t>Kurzętniku</w:t>
      </w:r>
      <w:r w:rsidRPr="007A5671">
        <w:rPr>
          <w:rFonts w:ascii="Times New Roman" w:hAnsi="Times New Roman" w:cs="Times New Roman"/>
          <w:sz w:val="28"/>
          <w:szCs w:val="28"/>
        </w:rPr>
        <w:t xml:space="preserve"> i gminne jednostki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671">
        <w:rPr>
          <w:rFonts w:ascii="Times New Roman" w:hAnsi="Times New Roman" w:cs="Times New Roman"/>
          <w:sz w:val="28"/>
          <w:szCs w:val="28"/>
        </w:rPr>
        <w:t>organizacyjne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8081BCE" w14:textId="77777777" w:rsidR="007A5671" w:rsidRPr="007A5671" w:rsidRDefault="007A5671" w:rsidP="007A567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hAnsi="Times New Roman" w:cs="Times New Roman"/>
          <w:sz w:val="28"/>
          <w:szCs w:val="28"/>
        </w:rPr>
        <w:t xml:space="preserve">Organizacje pozarządowe z terenu Gminy </w:t>
      </w:r>
      <w:r>
        <w:rPr>
          <w:rFonts w:ascii="Times New Roman" w:hAnsi="Times New Roman" w:cs="Times New Roman"/>
          <w:sz w:val="28"/>
          <w:szCs w:val="28"/>
        </w:rPr>
        <w:t>Kurzętnik</w:t>
      </w:r>
      <w:r w:rsidRPr="007A5671">
        <w:rPr>
          <w:rFonts w:ascii="Times New Roman" w:hAnsi="Times New Roman" w:cs="Times New Roman"/>
          <w:sz w:val="28"/>
          <w:szCs w:val="28"/>
        </w:rPr>
        <w:t xml:space="preserve"> lub których działania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671">
        <w:rPr>
          <w:rFonts w:ascii="Times New Roman" w:hAnsi="Times New Roman" w:cs="Times New Roman"/>
          <w:sz w:val="28"/>
          <w:szCs w:val="28"/>
        </w:rPr>
        <w:t xml:space="preserve">obejmują Gminę </w:t>
      </w:r>
      <w:r>
        <w:rPr>
          <w:rFonts w:ascii="Times New Roman" w:hAnsi="Times New Roman" w:cs="Times New Roman"/>
          <w:sz w:val="28"/>
          <w:szCs w:val="28"/>
        </w:rPr>
        <w:t>Kurzętnik</w:t>
      </w:r>
    </w:p>
    <w:p w14:paraId="299B0558" w14:textId="553D2350" w:rsidR="00E57ADA" w:rsidRPr="00430A8C" w:rsidRDefault="007A5671" w:rsidP="00E57A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A5671">
        <w:rPr>
          <w:rFonts w:ascii="Times New Roman" w:hAnsi="Times New Roman" w:cs="Times New Roman"/>
          <w:sz w:val="28"/>
          <w:szCs w:val="28"/>
        </w:rPr>
        <w:t>Program dostępny jest w Biuletynie Informacji Publicznej</w:t>
      </w:r>
      <w:r>
        <w:rPr>
          <w:rFonts w:ascii="Times New Roman" w:hAnsi="Times New Roman" w:cs="Times New Roman"/>
          <w:sz w:val="28"/>
          <w:szCs w:val="28"/>
        </w:rPr>
        <w:t xml:space="preserve"> Gminy Kurzętnik</w:t>
      </w:r>
      <w:r w:rsidRPr="007A5671">
        <w:rPr>
          <w:rFonts w:ascii="Times New Roman" w:hAnsi="Times New Roman" w:cs="Times New Roman"/>
          <w:sz w:val="28"/>
          <w:szCs w:val="28"/>
        </w:rPr>
        <w:t xml:space="preserve"> oraz</w:t>
      </w:r>
      <w:r w:rsidR="00430A8C">
        <w:rPr>
          <w:rFonts w:ascii="Times New Roman" w:hAnsi="Times New Roman" w:cs="Times New Roman"/>
          <w:sz w:val="28"/>
          <w:szCs w:val="28"/>
        </w:rPr>
        <w:t xml:space="preserve"> </w:t>
      </w:r>
      <w:r w:rsidRPr="007A5671">
        <w:rPr>
          <w:rFonts w:ascii="Times New Roman" w:hAnsi="Times New Roman" w:cs="Times New Roman"/>
          <w:sz w:val="28"/>
          <w:szCs w:val="28"/>
        </w:rPr>
        <w:t>na stronie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671">
        <w:rPr>
          <w:rFonts w:ascii="Times New Roman" w:hAnsi="Times New Roman" w:cs="Times New Roman"/>
          <w:sz w:val="28"/>
          <w:szCs w:val="28"/>
        </w:rPr>
        <w:t xml:space="preserve">internetowej </w:t>
      </w:r>
      <w:r w:rsidR="00430A8C" w:rsidRPr="00430A8C">
        <w:rPr>
          <w:rFonts w:ascii="Times New Roman" w:hAnsi="Times New Roman" w:cs="Times New Roman"/>
          <w:sz w:val="28"/>
          <w:szCs w:val="28"/>
        </w:rPr>
        <w:t>www.kurzetnik.pl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D1E64B" w14:textId="77777777" w:rsidR="00430A8C" w:rsidRDefault="00430A8C" w:rsidP="00430A8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105DF06B" w14:textId="77777777" w:rsidR="004B166C" w:rsidRDefault="004B166C" w:rsidP="00430A8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7EC83F75" w14:textId="77777777" w:rsidR="004B166C" w:rsidRDefault="004B166C" w:rsidP="00430A8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5F73D8C7" w14:textId="77777777" w:rsidR="004B166C" w:rsidRDefault="004B166C" w:rsidP="00430A8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2F5B5938" w14:textId="77777777" w:rsidR="00996A6A" w:rsidRDefault="00996A6A" w:rsidP="00430A8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6FC91B0C" w14:textId="77777777" w:rsidR="004B166C" w:rsidRPr="00E57ADA" w:rsidRDefault="004B166C" w:rsidP="00430A8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64D5995" w14:textId="1AF00B8C" w:rsidR="00E57ADA" w:rsidRPr="00EE7762" w:rsidRDefault="00E57ADA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E776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Rozdział II</w:t>
      </w:r>
    </w:p>
    <w:p w14:paraId="52D54440" w14:textId="05F7AF10" w:rsidR="00E57ADA" w:rsidRDefault="00E57ADA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7ADA">
        <w:rPr>
          <w:rFonts w:ascii="Times New Roman" w:hAnsi="Times New Roman" w:cs="Times New Roman"/>
          <w:b/>
          <w:bCs/>
          <w:sz w:val="28"/>
          <w:szCs w:val="28"/>
        </w:rPr>
        <w:t xml:space="preserve">Cel główny i cele szczegółowe </w:t>
      </w:r>
      <w:r w:rsidR="00EE7762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E57ADA">
        <w:rPr>
          <w:rFonts w:ascii="Times New Roman" w:hAnsi="Times New Roman" w:cs="Times New Roman"/>
          <w:b/>
          <w:bCs/>
          <w:sz w:val="28"/>
          <w:szCs w:val="28"/>
        </w:rPr>
        <w:t>rogramu</w:t>
      </w:r>
    </w:p>
    <w:p w14:paraId="3F600F27" w14:textId="77777777" w:rsidR="00E57ADA" w:rsidRPr="00E57ADA" w:rsidRDefault="00E57ADA" w:rsidP="00E57A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073BB" w14:textId="63322109" w:rsidR="00E57ADA" w:rsidRPr="00E57ADA" w:rsidRDefault="00E57ADA" w:rsidP="00E57A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7ADA">
        <w:rPr>
          <w:rFonts w:ascii="Times New Roman" w:hAnsi="Times New Roman" w:cs="Times New Roman"/>
          <w:b/>
          <w:bCs/>
          <w:sz w:val="28"/>
          <w:szCs w:val="28"/>
        </w:rPr>
        <w:t>§2.</w:t>
      </w:r>
    </w:p>
    <w:p w14:paraId="3F3BB3D2" w14:textId="77777777" w:rsidR="00E57ADA" w:rsidRPr="00E57ADA" w:rsidRDefault="00E57ADA" w:rsidP="00E57AD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7ADA">
        <w:rPr>
          <w:rFonts w:ascii="Times New Roman" w:hAnsi="Times New Roman" w:cs="Times New Roman"/>
          <w:sz w:val="28"/>
          <w:szCs w:val="28"/>
        </w:rPr>
        <w:t>Główny cel Programu to budowanie współpracy i partnerstwa między samorządem gminnym, a organizacjami pozarządowymi. Program ma na celu zapewnienie efektywnego wykonywania zadań własnych poprzez włączenie organizacji pozarządowych w realizację tych zadań.</w:t>
      </w:r>
    </w:p>
    <w:p w14:paraId="529DACD6" w14:textId="77777777" w:rsidR="00E57ADA" w:rsidRDefault="00E57ADA" w:rsidP="00E57ADA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7ADA">
        <w:rPr>
          <w:rFonts w:ascii="Times New Roman" w:hAnsi="Times New Roman" w:cs="Times New Roman"/>
          <w:sz w:val="28"/>
          <w:szCs w:val="28"/>
        </w:rPr>
        <w:t xml:space="preserve">Cele szczegółowe: </w:t>
      </w:r>
    </w:p>
    <w:p w14:paraId="4212E432" w14:textId="77777777" w:rsidR="00E57ADA" w:rsidRPr="00E57ADA" w:rsidRDefault="00E57ADA" w:rsidP="00E57AD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7ADA">
        <w:rPr>
          <w:rFonts w:ascii="Times New Roman" w:hAnsi="Times New Roman" w:cs="Times New Roman"/>
          <w:sz w:val="28"/>
          <w:szCs w:val="28"/>
        </w:rPr>
        <w:t>wspieranie organizacji pozarządowych w realizacji celów społecznych,</w:t>
      </w:r>
    </w:p>
    <w:p w14:paraId="67A51153" w14:textId="77777777" w:rsidR="00E57ADA" w:rsidRPr="00E57ADA" w:rsidRDefault="00E57ADA" w:rsidP="00E57AD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7ADA">
        <w:rPr>
          <w:rFonts w:ascii="Times New Roman" w:hAnsi="Times New Roman" w:cs="Times New Roman"/>
          <w:sz w:val="28"/>
          <w:szCs w:val="28"/>
        </w:rPr>
        <w:t>wykorzystanie potencjału i możliwości organizacji pozarządowych,</w:t>
      </w:r>
    </w:p>
    <w:p w14:paraId="21965D7E" w14:textId="7F0E360F" w:rsidR="00E57ADA" w:rsidRPr="00E14A1C" w:rsidRDefault="00E57ADA" w:rsidP="00E57AD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7ADA">
        <w:rPr>
          <w:rFonts w:ascii="Times New Roman" w:hAnsi="Times New Roman" w:cs="Times New Roman"/>
          <w:sz w:val="28"/>
          <w:szCs w:val="28"/>
        </w:rPr>
        <w:t>racjonalne wykorzystanie publicznych środków finansowych</w:t>
      </w:r>
      <w:r w:rsidR="00E14A1C">
        <w:rPr>
          <w:rFonts w:ascii="Times New Roman" w:hAnsi="Times New Roman" w:cs="Times New Roman"/>
          <w:sz w:val="28"/>
          <w:szCs w:val="28"/>
        </w:rPr>
        <w:t>,</w:t>
      </w:r>
    </w:p>
    <w:p w14:paraId="3ACE5B7C" w14:textId="36788D2A" w:rsidR="00E14A1C" w:rsidRDefault="00E14A1C" w:rsidP="00E57AD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14A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poznawanie i diagnozowanie środowisk organizacji działających na terenie Gminy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3E0F501A" w14:textId="5AFC462B" w:rsidR="00E14A1C" w:rsidRPr="00E57ADA" w:rsidRDefault="00E14A1C" w:rsidP="00E57AD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14A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umocnienie w świadomości społecznej poczucia odpowiedzialności za swoje otoczenie, wspólnotę lokalną oraz tradycję</w:t>
      </w:r>
      <w:r w:rsidR="0064758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7E38CEBF" w14:textId="77777777" w:rsidR="00E57ADA" w:rsidRPr="00E57ADA" w:rsidRDefault="00E57ADA" w:rsidP="00E14A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20BF0081" w14:textId="7C06FD2A" w:rsidR="00E57ADA" w:rsidRPr="00EE7762" w:rsidRDefault="00E57ADA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E7762">
        <w:rPr>
          <w:rFonts w:ascii="Times New Roman" w:hAnsi="Times New Roman" w:cs="Times New Roman"/>
          <w:b/>
          <w:bCs/>
          <w:sz w:val="28"/>
          <w:szCs w:val="28"/>
          <w:u w:val="single"/>
        </w:rPr>
        <w:t>Rozdział III</w:t>
      </w:r>
    </w:p>
    <w:p w14:paraId="73CC1645" w14:textId="332B307D" w:rsidR="00E57ADA" w:rsidRDefault="00E57ADA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7ADA">
        <w:rPr>
          <w:rFonts w:ascii="Times New Roman" w:hAnsi="Times New Roman" w:cs="Times New Roman"/>
          <w:b/>
          <w:bCs/>
          <w:sz w:val="28"/>
          <w:szCs w:val="28"/>
        </w:rPr>
        <w:t>Zasady współpracy</w:t>
      </w:r>
    </w:p>
    <w:p w14:paraId="407C48C4" w14:textId="77777777" w:rsidR="00F56ED0" w:rsidRPr="00E57ADA" w:rsidRDefault="00F56ED0" w:rsidP="00E57A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FEEE6D" w14:textId="460DC6EE" w:rsidR="00E57ADA" w:rsidRPr="00E57ADA" w:rsidRDefault="00E57ADA" w:rsidP="00E57A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7ADA">
        <w:rPr>
          <w:rFonts w:ascii="Times New Roman" w:hAnsi="Times New Roman" w:cs="Times New Roman"/>
          <w:b/>
          <w:bCs/>
          <w:sz w:val="28"/>
          <w:szCs w:val="28"/>
        </w:rPr>
        <w:t>§3.</w:t>
      </w:r>
    </w:p>
    <w:p w14:paraId="3D39553E" w14:textId="1F04F117" w:rsidR="003D3420" w:rsidRPr="003D3420" w:rsidRDefault="00E57ADA" w:rsidP="003D342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hAnsi="Times New Roman" w:cs="Times New Roman"/>
          <w:sz w:val="28"/>
          <w:szCs w:val="28"/>
        </w:rPr>
        <w:t xml:space="preserve">Współpraca jest realizowana w oparciu </w:t>
      </w:r>
      <w:r w:rsidR="003D3420"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o zasady pomocniczości, suwerenności stron, partnerstwa, efektywności, jawności i wzajemnego poszanowania oraz uczciwej konkurencji interesów partnerów współpracy:</w:t>
      </w:r>
    </w:p>
    <w:p w14:paraId="45F2B03C" w14:textId="1A156BE3" w:rsidR="003D3420" w:rsidRDefault="003D3420" w:rsidP="003D3420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zasada pomocniczości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oznacza, że gmina powierza lub wspiera realizację zadań własnych organizacjom pozarządowym oraz innym podmiotom, które zapewniają ich wykonanie w sposób ekonomiczny, profesjonalny i terminowy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4F673246" w14:textId="06481FB5" w:rsidR="003D3420" w:rsidRDefault="003D3420" w:rsidP="003D3420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>zasada suwerenności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stron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polega na tym, iż strony mają prawo do niezależności i odrębności w samodzielnym definiowaniu i poszukiwaniu sposobów rozwiązania problemów i zadań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1251749E" w14:textId="77777777" w:rsidR="003D3420" w:rsidRDefault="003D3420" w:rsidP="003D3420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zasada partnerstwa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realizowana jest w zakresie uczestnictwa organizacji pozarządowych oraz innych podmiotów w określeniu potrzeb i problemów mieszkańców gminy, wypracowywaniu sposobów ich rozwiązania, definiowaniu zadań przeznaczonych do realizacji oraz w ocenie ich wykonania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5AB7497E" w14:textId="77777777" w:rsidR="003D3420" w:rsidRDefault="003D3420" w:rsidP="003D3420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zasada efektywności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polega na wspólnym dążeniu gminy i organizacji pozarządowych oraz innych podmiotów do osiągnięcia możliwie najlepszych efektów w realizacji zadań publicznych przy zachowaniu racjonalności wykorzystywania środków publicznych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2A0B6B2B" w14:textId="13EEACEB" w:rsidR="003D3420" w:rsidRDefault="003D3420" w:rsidP="003D3420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zasada jawnośc</w:t>
      </w:r>
      <w:r w:rsidR="0064758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i 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rozumiana jest jako udostępnienie przez strony współpracy informacji o zamiarach, celach, kosztach i efektach współpracy, poprzez wypracowanie stosownych procedur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2566B8EC" w14:textId="454603C5" w:rsidR="003D3420" w:rsidRPr="003D3420" w:rsidRDefault="003D3420" w:rsidP="003D3420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3D342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zasada uczciwej konkurencji</w:t>
      </w:r>
      <w:r w:rsidRPr="003D34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oznacza, że organy samorządu udzielają wszystkim podmiotom tych samych informacji odnośnie wykonywanych działań, a także stosują jednakowe kryteria wspierania wszystkich organizacji pozarządowych.</w:t>
      </w:r>
    </w:p>
    <w:p w14:paraId="2EF0C142" w14:textId="77777777" w:rsidR="00E57ADA" w:rsidRPr="005F4693" w:rsidRDefault="00E57ADA" w:rsidP="005F4693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76BA0553" w14:textId="77777777" w:rsidR="00E57ADA" w:rsidRPr="00EE7762" w:rsidRDefault="00E57ADA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bookmarkStart w:id="1" w:name="_Hlk241735256"/>
      <w:r w:rsidRPr="00EE776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IV</w:t>
      </w:r>
    </w:p>
    <w:bookmarkEnd w:id="1"/>
    <w:p w14:paraId="596B38BD" w14:textId="396FAFF0" w:rsidR="00E57ADA" w:rsidRDefault="00E57ADA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F56E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64758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</w:t>
      </w:r>
      <w:r w:rsidRPr="00F56E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akres przedmiotowy współpracy</w:t>
      </w:r>
    </w:p>
    <w:p w14:paraId="561F511E" w14:textId="77777777" w:rsidR="00F56ED0" w:rsidRPr="00F56ED0" w:rsidRDefault="00F56ED0" w:rsidP="00E57A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016C809B" w14:textId="77777777" w:rsidR="00E57ADA" w:rsidRPr="00F56ED0" w:rsidRDefault="00E57ADA" w:rsidP="00F56E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F56ED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§4.</w:t>
      </w:r>
    </w:p>
    <w:p w14:paraId="0F379EE8" w14:textId="51A6CD37" w:rsidR="00717E3D" w:rsidRDefault="00717E3D" w:rsidP="00717E3D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Przedmiotem współpracy Gminy z organizacjami pozarządowymi jest:</w:t>
      </w:r>
    </w:p>
    <w:p w14:paraId="48DD0AF5" w14:textId="0849A2EF" w:rsidR="00717E3D" w:rsidRDefault="00717E3D" w:rsidP="00717E3D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wspólne wykonywanie zadań publicznych o charakterze lokalnym w celu zaspokajania potrzeb społecznych mieszkańców Gminy Kurzętnik,</w:t>
      </w:r>
    </w:p>
    <w:p w14:paraId="22DC02EB" w14:textId="77777777" w:rsidR="00717E3D" w:rsidRDefault="00717E3D" w:rsidP="00717E3D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realizacja zadań określonych w ustawie </w:t>
      </w:r>
      <w:r w:rsidRPr="00E059A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z dnia 24 kwietnia 2003r.                             o działalności pożytku publicznego i o wolontariacie</w:t>
      </w:r>
      <w:r w:rsidRPr="00E059A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(</w:t>
      </w:r>
      <w:r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Dz. U. z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5</w:t>
      </w:r>
      <w:r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r. poz. 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338 </w:t>
      </w:r>
      <w:r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</w:t>
      </w:r>
      <w:proofErr w:type="spellStart"/>
      <w:r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późn</w:t>
      </w:r>
      <w:proofErr w:type="spellEnd"/>
      <w:r w:rsidRPr="006B06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. zm.</w:t>
      </w:r>
      <w:r w:rsidRPr="00EA32D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6DAEAB24" w14:textId="0B0F3FA4" w:rsidR="00717E3D" w:rsidRDefault="00717E3D" w:rsidP="00717E3D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>wspólne tworzenie systemowych rozwiązań ważnych problemów społecznych,</w:t>
      </w:r>
    </w:p>
    <w:p w14:paraId="71740EB2" w14:textId="19B76976" w:rsidR="00717E3D" w:rsidRDefault="00717E3D" w:rsidP="00717E3D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realizacja zadań wynikających z tego Programu. </w:t>
      </w:r>
    </w:p>
    <w:p w14:paraId="67B0A9F1" w14:textId="77777777" w:rsidR="006D5055" w:rsidRPr="00717E3D" w:rsidRDefault="006D5055" w:rsidP="006D5055">
      <w:pPr>
        <w:pStyle w:val="Akapitzlist"/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1695981" w14:textId="77777777" w:rsidR="006D5055" w:rsidRPr="00EE7762" w:rsidRDefault="006D5055" w:rsidP="006D505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V</w:t>
      </w:r>
    </w:p>
    <w:p w14:paraId="019B7027" w14:textId="77777777" w:rsidR="006D5055" w:rsidRDefault="006D5055" w:rsidP="006D505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Formy współpracy</w:t>
      </w:r>
    </w:p>
    <w:p w14:paraId="432A3AD2" w14:textId="77777777" w:rsidR="006D5055" w:rsidRDefault="006D5055" w:rsidP="006D505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61F5C09" w14:textId="77777777" w:rsidR="006D5055" w:rsidRPr="00790A55" w:rsidRDefault="006D5055" w:rsidP="006D505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§5.</w:t>
      </w:r>
    </w:p>
    <w:p w14:paraId="3C1AB118" w14:textId="77777777" w:rsidR="006D5055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Współpraca Gminy z organizacjami pozarządowymi może mieć charakter finansowy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 pozafinansowy.</w:t>
      </w:r>
    </w:p>
    <w:p w14:paraId="6708A7CE" w14:textId="77777777" w:rsidR="006D5055" w:rsidRPr="00790A55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Współpraca o charakterze finansowym polegająca na zlecaniu zadań publicznych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może odbywać się w formach:</w:t>
      </w:r>
    </w:p>
    <w:p w14:paraId="521A6B9E" w14:textId="77777777" w:rsidR="006D5055" w:rsidRDefault="006D5055" w:rsidP="006D5055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powierzenia wykonania zadania publicznego wraz z udzieleniem dotacji na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finansowanie jego realizacji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5A9F67CF" w14:textId="77777777" w:rsidR="006D5055" w:rsidRDefault="006D5055" w:rsidP="006D5055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wspierania takiego zadania wraz z udzieleniem dotacji na dofinansowanie jego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realizacji.</w:t>
      </w:r>
    </w:p>
    <w:p w14:paraId="305E611E" w14:textId="77777777" w:rsidR="006D5055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Dotacje, o których mowa w ust. 2 nie mogą być wykorzystywane w szczególności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na:</w:t>
      </w:r>
    </w:p>
    <w:p w14:paraId="2FC08B79" w14:textId="77777777" w:rsidR="006D5055" w:rsidRDefault="006D5055" w:rsidP="006D5055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zakup gruntów,</w:t>
      </w:r>
    </w:p>
    <w:p w14:paraId="08B3770E" w14:textId="77777777" w:rsidR="006D5055" w:rsidRDefault="006D5055" w:rsidP="006D5055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działalność gospodarczą,</w:t>
      </w:r>
    </w:p>
    <w:p w14:paraId="67EAFC3F" w14:textId="77777777" w:rsidR="006D5055" w:rsidRDefault="006D5055" w:rsidP="006D5055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pokrycie kosztów utrzymania biura organizacji pozarządowej starającej się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przyznanie dotacji,</w:t>
      </w:r>
    </w:p>
    <w:p w14:paraId="3CDBE483" w14:textId="77777777" w:rsidR="006D5055" w:rsidRPr="00790A55" w:rsidRDefault="006D5055" w:rsidP="006D5055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działalność polityczną i religijną.</w:t>
      </w:r>
    </w:p>
    <w:p w14:paraId="5ADA5772" w14:textId="325EC815" w:rsidR="006D5055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45CE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Zlecenie realizacji zadań publicznych następuje w trybie otwartego konkursu ofert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45CE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lub z pominięciem otwartego konkursu ofert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055992CC" w14:textId="77777777" w:rsidR="006D5055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45CE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Wójt Gminy powołuje komisję konkursową do przeprowadzenia postępowania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45CE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konkursowego dotyczącego otwartego konkursu ofert na realizację zadań publicznych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45CE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 udziałem przedstawicieli merytorycznych Urzędu Gminy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    w Kurzętniku</w:t>
      </w:r>
      <w:r w:rsidRPr="00E45CE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5861628A" w14:textId="77777777" w:rsidR="006D5055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 xml:space="preserve">Skład i organizację prac Komisji określi Wójt Gminy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Kurzętnik </w:t>
      </w: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drodze zarządzenia.</w:t>
      </w:r>
    </w:p>
    <w:p w14:paraId="2B0E3E72" w14:textId="77777777" w:rsidR="006D5055" w:rsidRPr="00A936D6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Dotacje, o których mowa w ust. 2, mogą być udzielane wyłącznie na finansowanie</w:t>
      </w:r>
    </w:p>
    <w:p w14:paraId="5C7E6DFC" w14:textId="0B1E17D3" w:rsidR="006D5055" w:rsidRPr="00A21161" w:rsidRDefault="006D5055" w:rsidP="006D5055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lub dofinansowanie realizacji zadań priorytetowych, o których mowa w Rozdziale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V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</w:t>
      </w: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794E3CD4" w14:textId="77777777" w:rsidR="006D5055" w:rsidRPr="00A936D6" w:rsidRDefault="006D5055" w:rsidP="006D505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Współpraca o charakterze pozafinansowym może odbywać się w formach:</w:t>
      </w:r>
    </w:p>
    <w:p w14:paraId="49807A84" w14:textId="77777777" w:rsidR="006D5055" w:rsidRPr="00A936D6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informowania o planowanych zadaniach ze strony Urzędu Gminy i organizacji</w:t>
      </w:r>
    </w:p>
    <w:p w14:paraId="60E8EA33" w14:textId="77777777" w:rsidR="006D5055" w:rsidRDefault="006D5055" w:rsidP="006D5055">
      <w:pPr>
        <w:pStyle w:val="Akapitzlist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pozarządowych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626D94F8" w14:textId="77777777" w:rsidR="006D5055" w:rsidRPr="001367B4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wsparcia merytorycznego dla organizacji pozarządowych w formie szkoleń,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konsultacji czy konferencji,</w:t>
      </w:r>
    </w:p>
    <w:p w14:paraId="20F8E442" w14:textId="77777777" w:rsidR="006D5055" w:rsidRPr="001367B4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udostępnienie pomieszczeń należących do Gminy Kurzętnik organizacjom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pozarządowym, które nie posiadają własnego lokalu w celu odbywania spotkań,</w:t>
      </w:r>
    </w:p>
    <w:p w14:paraId="07597C9D" w14:textId="77777777" w:rsidR="006D5055" w:rsidRPr="001367B4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na działalność statutową skierowaną do dzieci i młodzieży Urząd umożliwia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wykorzystanie bazy szkół i placówek dla organizacji pozarządowych,</w:t>
      </w:r>
    </w:p>
    <w:p w14:paraId="0F0E5533" w14:textId="77777777" w:rsidR="006D5055" w:rsidRPr="001367B4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informowania organizacji o aktualnych możliwościach finansowania zadań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organizacji pozarządowych, zwłaszcza ze środków Unii Europejskiej,</w:t>
      </w:r>
    </w:p>
    <w:p w14:paraId="33E747EA" w14:textId="77777777" w:rsidR="006D5055" w:rsidRPr="001367B4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udzielania rekomendacji organizacjom pozarządowym współpracującym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</w:t>
      </w: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G</w:t>
      </w: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miną, które ubiegają się o dofinansowanie z innych źródeł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4ABEB34D" w14:textId="77777777" w:rsidR="006D5055" w:rsidRDefault="006D5055" w:rsidP="006D505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A936D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udzielania pomocy w zakresie nawiązywania kontaktów </w:t>
      </w:r>
      <w:r w:rsidRPr="001367B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międzynarodowych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10F15BE7" w14:textId="77777777" w:rsidR="006D5055" w:rsidRDefault="006D5055" w:rsidP="006D505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69BBF666" w14:textId="77777777" w:rsidR="00B504FB" w:rsidRDefault="00B504FB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B0BDD6A" w14:textId="77777777" w:rsidR="006D5055" w:rsidRDefault="006D5055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8456C04" w14:textId="77777777" w:rsidR="006D5055" w:rsidRDefault="006D5055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0005D089" w14:textId="77777777" w:rsidR="006D5055" w:rsidRDefault="006D5055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64C5D927" w14:textId="77777777" w:rsidR="006D5055" w:rsidRDefault="006D5055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50EC9116" w14:textId="77777777" w:rsidR="006D5055" w:rsidRDefault="006D5055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42254C3" w14:textId="77777777" w:rsidR="006D5055" w:rsidRDefault="006D5055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B3C6166" w14:textId="77777777" w:rsidR="004B166C" w:rsidRPr="00883DC9" w:rsidRDefault="004B166C" w:rsidP="00883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7A6327C1" w14:textId="1C84B4EC" w:rsidR="000B5F47" w:rsidRPr="000B5F47" w:rsidRDefault="000B5F47" w:rsidP="000B5F4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lastRenderedPageBreak/>
        <w:t>Rozdział V</w:t>
      </w:r>
      <w:r w:rsidR="006D505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</w:t>
      </w:r>
    </w:p>
    <w:p w14:paraId="32A1C5D3" w14:textId="4C3723BF" w:rsidR="000B5F47" w:rsidRDefault="000B5F47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5F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Priorytetowe zadania publiczne </w:t>
      </w:r>
    </w:p>
    <w:p w14:paraId="13099F3E" w14:textId="77777777" w:rsidR="000B5F47" w:rsidRDefault="000B5F47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526A6D29" w14:textId="277B8C45" w:rsidR="000B5F47" w:rsidRPr="00790A55" w:rsidRDefault="000B5F47" w:rsidP="000B5F4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0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</w:t>
      </w:r>
      <w:r w:rsidR="006D50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6</w:t>
      </w:r>
      <w:r w:rsidRPr="00790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666F2EFC" w14:textId="77777777" w:rsidR="000B5F47" w:rsidRPr="000B5F47" w:rsidRDefault="000B5F47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0646A5F" w14:textId="50956ECC" w:rsidR="000B5F47" w:rsidRPr="000B5F47" w:rsidRDefault="000B5F47" w:rsidP="000B5F47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1.</w:t>
      </w:r>
      <w:r w:rsidRPr="000B5F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pl-PL"/>
          <w14:ligatures w14:val="none"/>
        </w:rPr>
        <w:t>Ustala się na rok 2027 następujące zadania priorytetowe, które mogą być zlecone do realizacji organizacjom pozarządowym, w zakresie:</w:t>
      </w:r>
    </w:p>
    <w:p w14:paraId="17519791" w14:textId="77777777" w:rsidR="000B5F47" w:rsidRPr="002023BC" w:rsidRDefault="000B5F47" w:rsidP="000B5F4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Działalność na rzecz dzieci i młodzieży, w tym wypoczynku dzieci                                      i młodzieży:</w:t>
      </w:r>
    </w:p>
    <w:p w14:paraId="303057BA" w14:textId="77777777" w:rsidR="000B5F47" w:rsidRPr="002023BC" w:rsidRDefault="000B5F47" w:rsidP="000B5F47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organizacja rajdów, biwaków, obozów i innych form wypoczynku,</w:t>
      </w:r>
    </w:p>
    <w:p w14:paraId="49A245B0" w14:textId="77777777" w:rsidR="000B5F47" w:rsidRPr="002023BC" w:rsidRDefault="000B5F47" w:rsidP="000B5F47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aktywizowanie młodych pokoleń,</w:t>
      </w:r>
    </w:p>
    <w:p w14:paraId="71583B3A" w14:textId="77777777" w:rsidR="000B5F47" w:rsidRPr="002023BC" w:rsidRDefault="000B5F47" w:rsidP="000B5F47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tworzenie różnorakich form spędzania wolnego czasu.</w:t>
      </w:r>
    </w:p>
    <w:p w14:paraId="60E510C3" w14:textId="77777777" w:rsidR="000B5F47" w:rsidRPr="002023BC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Działalności wspomagającej rozwój wspólnot i społeczności lokalnych:</w:t>
      </w:r>
    </w:p>
    <w:p w14:paraId="4EC0E9DF" w14:textId="77777777" w:rsidR="000B5F47" w:rsidRPr="002023BC" w:rsidRDefault="000B5F47" w:rsidP="000B5F47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działania na rzecz integracji i rozwoju wsi,</w:t>
      </w:r>
    </w:p>
    <w:p w14:paraId="59D8F277" w14:textId="77777777" w:rsidR="000B5F47" w:rsidRPr="002023BC" w:rsidRDefault="000B5F47" w:rsidP="000B5F47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promocja lokalnych produktów i tradycji,</w:t>
      </w:r>
    </w:p>
    <w:p w14:paraId="72DAB2FE" w14:textId="77777777" w:rsidR="000B5F47" w:rsidRPr="002023BC" w:rsidRDefault="000B5F47" w:rsidP="000B5F47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wzmacnianie więzi społecznych,</w:t>
      </w:r>
    </w:p>
    <w:p w14:paraId="4B11AC77" w14:textId="77777777" w:rsidR="000B5F47" w:rsidRPr="002023BC" w:rsidRDefault="000B5F47" w:rsidP="000B5F47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wspieranie aktywizacji mieszkańców,</w:t>
      </w:r>
    </w:p>
    <w:p w14:paraId="0012242E" w14:textId="77777777" w:rsidR="000B5F47" w:rsidRPr="002023BC" w:rsidRDefault="000B5F47" w:rsidP="000B5F47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promocja wielokulturowości regionu.</w:t>
      </w:r>
    </w:p>
    <w:p w14:paraId="5302AF1C" w14:textId="77777777" w:rsidR="000B5F47" w:rsidRPr="007525FA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zakresie działalności na rzecz osób niepełnosprawnych:</w:t>
      </w:r>
    </w:p>
    <w:p w14:paraId="29049A12" w14:textId="77777777" w:rsidR="000B5F47" w:rsidRPr="007525FA" w:rsidRDefault="000B5F47" w:rsidP="000B5F47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integracja i aktywizacja osób niepełnosprawnych,</w:t>
      </w:r>
    </w:p>
    <w:p w14:paraId="30975DEF" w14:textId="77777777" w:rsidR="000B5F47" w:rsidRPr="007525FA" w:rsidRDefault="000B5F47" w:rsidP="000B5F47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pomoc osobom niepełnosprawnym,</w:t>
      </w:r>
    </w:p>
    <w:p w14:paraId="39FB78E9" w14:textId="77777777" w:rsidR="000B5F47" w:rsidRPr="007525FA" w:rsidRDefault="000B5F47" w:rsidP="000B5F47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zwiększenie aktywności fizycznej wśród niepełnosprawnych mieszkańców naszej gminy,</w:t>
      </w:r>
    </w:p>
    <w:p w14:paraId="7F5A4960" w14:textId="77777777" w:rsidR="000B5F47" w:rsidRPr="007525FA" w:rsidRDefault="000B5F47" w:rsidP="000B5F47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prowadzenie działań edukacyjnych na rzecz rodzin i osób niepełnosprawnych.</w:t>
      </w:r>
    </w:p>
    <w:p w14:paraId="45BDD3B2" w14:textId="77777777" w:rsidR="000B5F47" w:rsidRPr="007525FA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Turystyki i krajoznawstwa:</w:t>
      </w:r>
    </w:p>
    <w:p w14:paraId="1E6F3C31" w14:textId="77777777" w:rsidR="000B5F47" w:rsidRPr="007525FA" w:rsidRDefault="000B5F47" w:rsidP="000B5F47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organizacja warsztatów i wycieczek,</w:t>
      </w:r>
    </w:p>
    <w:p w14:paraId="2C64E630" w14:textId="77777777" w:rsidR="000B5F47" w:rsidRPr="007525FA" w:rsidRDefault="000B5F47" w:rsidP="000B5F47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popularyzacja historii lokalnej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35DF96BB" w14:textId="77777777" w:rsidR="000B5F47" w:rsidRPr="002023BC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zakresie ochrony i promocji zdrowia:</w:t>
      </w:r>
    </w:p>
    <w:p w14:paraId="5DA64EDC" w14:textId="77777777" w:rsidR="000B5F47" w:rsidRPr="002023BC" w:rsidRDefault="000B5F47" w:rsidP="000B5F4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>organizacja imprez sportowo - rekreacyjnych na terenie Gminy promujących zdrowy styl życia,</w:t>
      </w:r>
    </w:p>
    <w:p w14:paraId="502C4056" w14:textId="1CB5E743" w:rsidR="000B5F47" w:rsidRPr="002023BC" w:rsidRDefault="000B5F47" w:rsidP="000B5F4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organizacja konkursów,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szkoleń</w:t>
      </w:r>
      <w:r w:rsidR="00A0312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czy kursów popularyzujących zdrowy styl życia wśród mieszkańców,</w:t>
      </w:r>
    </w:p>
    <w:p w14:paraId="4CAD0B18" w14:textId="77777777" w:rsidR="000B5F47" w:rsidRPr="002023BC" w:rsidRDefault="000B5F47" w:rsidP="000B5F4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działania edukacji zdrowotnej na rzecz mieszkańców Gminy.</w:t>
      </w:r>
    </w:p>
    <w:p w14:paraId="258F681E" w14:textId="77777777" w:rsidR="000B5F47" w:rsidRPr="005D6019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Ekologii i ochrony zwierząt oraz ochrony dziedzictwa przyrodniczego:</w:t>
      </w:r>
    </w:p>
    <w:p w14:paraId="099A1CEB" w14:textId="77777777" w:rsidR="000B5F47" w:rsidRDefault="000B5F47" w:rsidP="000B5F47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zdobywanie wiedzy i kwalifikacji w zakresie opieki nad gatunkami zagrożonymi i zwierzętami hodowlanymi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78542AED" w14:textId="77777777" w:rsidR="000B5F47" w:rsidRPr="002C7816" w:rsidRDefault="000B5F47" w:rsidP="000B5F47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poznawanie historii, kultury, tradycji i przyrody.</w:t>
      </w:r>
    </w:p>
    <w:p w14:paraId="4FFFB1D8" w14:textId="77777777" w:rsidR="000B5F47" w:rsidRPr="005D6019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Nauki, szkolnictwa wyższego, edukacji, oświaty i wychowania:</w:t>
      </w:r>
    </w:p>
    <w:p w14:paraId="1F568D1A" w14:textId="77777777" w:rsidR="000B5F47" w:rsidRPr="005D6019" w:rsidRDefault="000B5F47" w:rsidP="000B5F47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realizacja programów edukacyjnych</w:t>
      </w:r>
    </w:p>
    <w:p w14:paraId="566FEBEC" w14:textId="77777777" w:rsidR="000B5F47" w:rsidRPr="005D6019" w:rsidRDefault="000B5F47" w:rsidP="000B5F47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zdobywanie wiedzy i podnoszenie kwalifikacji w danej dziedzinie naukowej,</w:t>
      </w:r>
    </w:p>
    <w:p w14:paraId="1EBA8F88" w14:textId="77777777" w:rsidR="000B5F47" w:rsidRPr="005D6019" w:rsidRDefault="000B5F47" w:rsidP="000B5F47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promowanie wśród młodzieży szkolnej zdrowego stylu życia,</w:t>
      </w:r>
    </w:p>
    <w:p w14:paraId="7621233A" w14:textId="77777777" w:rsidR="000B5F47" w:rsidRPr="005D6019" w:rsidRDefault="000B5F47" w:rsidP="000B5F47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kształtowanie właściwych postaw i </w:t>
      </w:r>
      <w:proofErr w:type="spellStart"/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zachowań</w:t>
      </w:r>
      <w:proofErr w:type="spellEnd"/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70516B91" w14:textId="77777777" w:rsidR="000B5F47" w:rsidRPr="005D6019" w:rsidRDefault="000B5F47" w:rsidP="000B5F47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5D601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prowadzenie szkoleń i warsztatów.</w:t>
      </w:r>
    </w:p>
    <w:p w14:paraId="7E98917C" w14:textId="77777777" w:rsidR="000B5F47" w:rsidRPr="007525FA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Kultury, sztuki, ochrony dóbr kultury i dziedzictwa narodowego:</w:t>
      </w:r>
    </w:p>
    <w:p w14:paraId="3E122CF8" w14:textId="77777777" w:rsidR="000B5F47" w:rsidRPr="007525FA" w:rsidRDefault="000B5F47" w:rsidP="000B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organizacja imprez kulturalnych o charakterze gminnym,</w:t>
      </w:r>
    </w:p>
    <w:p w14:paraId="5A5407B9" w14:textId="77777777" w:rsidR="000B5F47" w:rsidRPr="007525FA" w:rsidRDefault="000B5F47" w:rsidP="000B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promocja kultury lokalnej,</w:t>
      </w:r>
    </w:p>
    <w:p w14:paraId="64B9380B" w14:textId="77777777" w:rsidR="000B5F47" w:rsidRPr="007525FA" w:rsidRDefault="000B5F47" w:rsidP="000B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wspieranie rodzimej twórczości artystycznej,</w:t>
      </w:r>
    </w:p>
    <w:p w14:paraId="30A7F728" w14:textId="77777777" w:rsidR="000B5F47" w:rsidRPr="007525FA" w:rsidRDefault="000B5F47" w:rsidP="000B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ochrona i kultywowanie tradycji,</w:t>
      </w:r>
    </w:p>
    <w:p w14:paraId="36C1885B" w14:textId="77777777" w:rsidR="000B5F47" w:rsidRPr="007525FA" w:rsidRDefault="000B5F47" w:rsidP="000B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podtrzymanie tradycji narodowej, pielęgnowanie polskości oraz rozwoju świadomości narodowej, obywatelskiej i kulturowej,</w:t>
      </w:r>
    </w:p>
    <w:p w14:paraId="3998E832" w14:textId="77777777" w:rsidR="000B5F47" w:rsidRPr="007525FA" w:rsidRDefault="000B5F47" w:rsidP="000B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525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upowszechnianie i działania edukacyjne na rzecz wolności i praw człowieka oraz swobód obywatelskich, a także działania wspierające rozwój demokracji.</w:t>
      </w:r>
    </w:p>
    <w:p w14:paraId="3A109789" w14:textId="77777777" w:rsidR="000B5F47" w:rsidRPr="002023BC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Wspierania i upowszechniania kultury fizycznej:</w:t>
      </w:r>
    </w:p>
    <w:p w14:paraId="299246A7" w14:textId="77777777" w:rsidR="000B5F47" w:rsidRPr="002023BC" w:rsidRDefault="000B5F47" w:rsidP="000B5F4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organizacja imprez sportowych na terenie gminy,</w:t>
      </w:r>
    </w:p>
    <w:p w14:paraId="6BAD2D03" w14:textId="77777777" w:rsidR="000B5F47" w:rsidRPr="002023BC" w:rsidRDefault="000B5F47" w:rsidP="000B5F4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pomoc w działalności dla klubów sportowych na terenie gminy,</w:t>
      </w:r>
    </w:p>
    <w:p w14:paraId="6DA4BCB4" w14:textId="77777777" w:rsidR="000B5F47" w:rsidRPr="002023BC" w:rsidRDefault="000B5F47" w:rsidP="000B5F4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>działania w zakresie promocji aktywności fizycznej,</w:t>
      </w:r>
    </w:p>
    <w:p w14:paraId="63E845E4" w14:textId="77777777" w:rsidR="000B5F47" w:rsidRPr="002023BC" w:rsidRDefault="000B5F47" w:rsidP="000B5F4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023B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popularyzowanie sportu wśród osób starszych.</w:t>
      </w:r>
    </w:p>
    <w:p w14:paraId="60CE2972" w14:textId="77777777" w:rsidR="000B5F47" w:rsidRPr="0092526F" w:rsidRDefault="000B5F47" w:rsidP="000B5F4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252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 zakresie działalności na rzecz organizacji pozarządowych oraz podmiotów wymienionych w art. 3 ust. 3 </w:t>
      </w:r>
      <w:r w:rsidRPr="0092526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Ustawy</w:t>
      </w:r>
      <w:r w:rsidRPr="009252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:</w:t>
      </w:r>
    </w:p>
    <w:p w14:paraId="6018F0A6" w14:textId="77777777" w:rsidR="000B5F47" w:rsidRPr="0092526F" w:rsidRDefault="000B5F47" w:rsidP="000B5F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252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współpraca i współdziałanie na rzecz organizacji pozarządowych, pożytku publicznego i wolontariatu,</w:t>
      </w:r>
    </w:p>
    <w:p w14:paraId="37D50245" w14:textId="77777777" w:rsidR="000B5F47" w:rsidRDefault="000B5F47" w:rsidP="000B5F4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252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współorganizacja lub przeprowadzenie szkoleń i konferencji dla organizacji pozarządowych.</w:t>
      </w:r>
    </w:p>
    <w:p w14:paraId="24FA1D70" w14:textId="77777777" w:rsidR="000B5F47" w:rsidRDefault="000B5F47" w:rsidP="006D505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</w:p>
    <w:p w14:paraId="2BBDEE1C" w14:textId="77777777" w:rsidR="000B5F47" w:rsidRDefault="000B5F47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</w:p>
    <w:p w14:paraId="72591876" w14:textId="50076117" w:rsidR="00EE7762" w:rsidRP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VI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</w:t>
      </w:r>
    </w:p>
    <w:p w14:paraId="5F0C5323" w14:textId="7481DD69" w:rsidR="00EE7762" w:rsidRP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Okres realizacji Programu</w:t>
      </w:r>
    </w:p>
    <w:p w14:paraId="318BA9F8" w14:textId="77777777" w:rsidR="00EE7762" w:rsidRDefault="00EE7762" w:rsidP="00EE77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98A7D0F" w14:textId="2444B0B2" w:rsid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3C9443E1" w14:textId="67BBDE04" w:rsidR="00EE7762" w:rsidRPr="00EE7762" w:rsidRDefault="00EE7762" w:rsidP="00457AD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Program współpracy realizowany będzie w okresie od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1 stycznia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202</w:t>
      </w:r>
      <w:r w:rsidR="004B166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r.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do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31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grudnia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202</w:t>
      </w:r>
      <w:r w:rsidR="004B166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r.</w:t>
      </w:r>
    </w:p>
    <w:p w14:paraId="72593A71" w14:textId="309A4468" w:rsidR="00EE7762" w:rsidRPr="00EE7762" w:rsidRDefault="00EE7762" w:rsidP="00457AD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Terminy realizacji poszczególnych zadań określone zostaną w warunkach</w:t>
      </w:r>
      <w:r w:rsidR="00457AD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otwartych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konkursów ofert na realizację zadań w 202</w:t>
      </w:r>
      <w:r w:rsidR="004B166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7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roku.</w:t>
      </w:r>
    </w:p>
    <w:p w14:paraId="567A480F" w14:textId="77777777" w:rsidR="00EE7762" w:rsidRDefault="00EE7762" w:rsidP="00EE77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76EA350F" w14:textId="77777777" w:rsidR="004B166C" w:rsidRDefault="004B166C" w:rsidP="00EE77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0448016B" w14:textId="77777777" w:rsidR="004B166C" w:rsidRPr="00EE7762" w:rsidRDefault="004B166C" w:rsidP="00EE77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6423EAEC" w14:textId="7A3B5695" w:rsidR="00EE7762" w:rsidRP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VII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</w:t>
      </w:r>
    </w:p>
    <w:p w14:paraId="50F852E6" w14:textId="14600F71" w:rsid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Sposoby realizacji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P</w:t>
      </w: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rogramu</w:t>
      </w:r>
    </w:p>
    <w:p w14:paraId="79FEE4B7" w14:textId="77777777" w:rsidR="00EE7762" w:rsidRP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6191225C" w14:textId="7867A90B" w:rsidR="00EE7762" w:rsidRPr="00EE7762" w:rsidRDefault="00EE7762" w:rsidP="00EE776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8</w:t>
      </w:r>
      <w:r w:rsidRPr="00EE776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431CB29C" w14:textId="3EFCD513" w:rsidR="00EE7762" w:rsidRPr="00EE7762" w:rsidRDefault="00EE7762" w:rsidP="00EE776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Organizacje pozarządowe mogą otrzymać dotację na realizację zadania w formie powierzania lub wspierania.</w:t>
      </w:r>
    </w:p>
    <w:p w14:paraId="1E61CF6F" w14:textId="73634A0C" w:rsidR="00EE7762" w:rsidRPr="00EE7762" w:rsidRDefault="00EE7762" w:rsidP="00EE776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Zlecenie realizacji zadań publicznych organizacjom pozarządowym odbywa się:</w:t>
      </w:r>
    </w:p>
    <w:p w14:paraId="6DF60611" w14:textId="77777777" w:rsidR="00EE7762" w:rsidRDefault="00EE7762" w:rsidP="00EE7762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 przeprowadzeniu otwartego konkursu ofert,</w:t>
      </w:r>
    </w:p>
    <w:p w14:paraId="519CCBCF" w14:textId="3BCCF3BF" w:rsidR="00EE7762" w:rsidRPr="00EE7762" w:rsidRDefault="00EE7762" w:rsidP="00EE7762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 xml:space="preserve">z pominięciem otwartego konkursu ofert w trybie </w:t>
      </w:r>
      <w:r w:rsidR="006D50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określonym w art.19a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  <w:r w:rsidR="0077652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A0312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oraz trybie </w:t>
      </w:r>
      <w:r w:rsidR="006F6CA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dopuszczonym Ustawą. </w:t>
      </w:r>
    </w:p>
    <w:p w14:paraId="11D459F6" w14:textId="77777777" w:rsidR="00EE7762" w:rsidRDefault="00EE7762" w:rsidP="00EE776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Zasady zlecania realizacji zadań publicznych w otwartym konkursie ofert:</w:t>
      </w:r>
    </w:p>
    <w:p w14:paraId="2473203E" w14:textId="77777777" w:rsidR="00EE7762" w:rsidRDefault="00EE7762" w:rsidP="00EE776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konkursu ofert, ogłasza i przeprowadza organ administracji publicznej,</w:t>
      </w:r>
    </w:p>
    <w:p w14:paraId="05AE5F33" w14:textId="77777777" w:rsidR="000B2E7D" w:rsidRDefault="00EE7762" w:rsidP="00EE776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konkurs ogłasza się zgodnie z </w:t>
      </w:r>
      <w:r w:rsidRPr="00EE776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Ustawą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poprzez wywieszenie informacji na tablicy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ogłoszeń, publikacje w Biuletynie Informacji Publicznej oraz na stronie internetowej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G</w:t>
      </w:r>
      <w:r w:rsidRPr="00EE776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miny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55ECE65C" w14:textId="77777777" w:rsidR="000B2E7D" w:rsidRDefault="00EE7762" w:rsidP="00EE7762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kryteria stosowane przy dokonywaniu wyboru ofert określa art. 15 </w:t>
      </w:r>
      <w:r w:rsidR="000B2E7D" w:rsidRPr="000B2E7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0B2E7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stawy</w:t>
      </w: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:</w:t>
      </w:r>
    </w:p>
    <w:p w14:paraId="628FE1A4" w14:textId="77777777" w:rsidR="000B2E7D" w:rsidRPr="006D5055" w:rsidRDefault="00EE7762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ocena możliwości realizacji zadania publicznego przez organizację </w:t>
      </w:r>
      <w:r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pozarządową lub</w:t>
      </w:r>
      <w:r w:rsidR="000B2E7D"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podmioty wymienione w art. 3 ust.3 </w:t>
      </w:r>
      <w:r w:rsidR="000B2E7D" w:rsidRPr="006D5055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6D5055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stawy</w:t>
      </w:r>
      <w:r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2484AD00" w14:textId="77777777" w:rsidR="000B2E7D" w:rsidRDefault="00EE7762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ocena przedstawionej kalkulacji kosztów realizacji zadania </w:t>
      </w:r>
      <w:proofErr w:type="gramStart"/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publicznego, 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</w:t>
      </w:r>
      <w:proofErr w:type="gramEnd"/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</w:t>
      </w: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tym w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odniesieniu do zakresu rzeczowego zadania,</w:t>
      </w:r>
    </w:p>
    <w:p w14:paraId="4AEE6F11" w14:textId="77777777" w:rsidR="000B2E7D" w:rsidRDefault="00EE7762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ocena proponowanej jakości wykonania zadania i kwalifikacji osób, przy udziale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, </w:t>
      </w: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których zadanie będzie realizowane,</w:t>
      </w:r>
    </w:p>
    <w:p w14:paraId="0271F1C1" w14:textId="77777777" w:rsidR="000B2E7D" w:rsidRDefault="00EE7762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ocena planowanego wkładu rzeczowego i osobowego,</w:t>
      </w:r>
    </w:p>
    <w:p w14:paraId="55FD6A57" w14:textId="77777777" w:rsidR="000B2E7D" w:rsidRDefault="00EE7762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ocena udziału środków finansowych własnych lub środków pochodzących z innych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źródeł (w przypadku wspierania wykonywania zadania),</w:t>
      </w:r>
    </w:p>
    <w:p w14:paraId="40CDB9FA" w14:textId="77777777" w:rsidR="000B2E7D" w:rsidRDefault="00EE7762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ocena realizacji zleconych zadań w przypadku organizacji pozarządowych lub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0B2E7D"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podmiotów wymienionych w art. 3 ust.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0B2E7D"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3 </w:t>
      </w:r>
      <w:r w:rsidR="000B2E7D" w:rsidRPr="000B2E7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Ustawy</w:t>
      </w:r>
      <w:r w:rsidR="000B2E7D"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 które w latach poprzednich realizowały zlecone zadania publiczne</w:t>
      </w:r>
      <w:r w:rsid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7C139A62" w14:textId="77777777" w:rsidR="000B2E7D" w:rsidRDefault="000B2E7D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wyniki konkursu ogłasza się w Biuletynie Informacji Publicznej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Gminy Kurzętnik </w:t>
      </w: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oraz na tablicy ogłoszeń Urzędu Gminy,</w:t>
      </w:r>
    </w:p>
    <w:p w14:paraId="0FCA7A5D" w14:textId="77777777" w:rsidR="000B2E7D" w:rsidRDefault="000B2E7D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przekazanie środków finansowych z budżetu Gminy następuje na podstawie umowy,</w:t>
      </w:r>
    </w:p>
    <w:p w14:paraId="6D713277" w14:textId="0DB0B33E" w:rsidR="000B2E7D" w:rsidRDefault="000B2E7D" w:rsidP="00EE776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B2E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 zakończeniu realizacji zadania organizacja pozarządowa składa sprawozdanie z jego wykonania w terminie 30 dni od dnia jego zakończenia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32C93514" w14:textId="7027ED5E" w:rsidR="00652846" w:rsidRPr="006D5055" w:rsidRDefault="000B2E7D" w:rsidP="000B2E7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Zasady zlecania realizacji zadań publicznych z pominięciem otwartego konkursu ofert w trybie małych zleceń zgodnie z art.</w:t>
      </w:r>
      <w:r w:rsidR="009C7B1A"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D505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19a </w:t>
      </w:r>
      <w:r w:rsidR="009C7B1A" w:rsidRPr="006D5055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6D5055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staw</w:t>
      </w:r>
      <w:r w:rsidR="006D5055" w:rsidRPr="006D5055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:shd w:val="clear" w:color="auto" w:fill="FFFFFF"/>
          <w:lang w:eastAsia="pl-PL"/>
          <w14:ligatures w14:val="none"/>
        </w:rPr>
        <w:t>y.</w:t>
      </w:r>
    </w:p>
    <w:p w14:paraId="0D5BDF53" w14:textId="77777777" w:rsidR="00E50A70" w:rsidRDefault="00E50A70" w:rsidP="00E50A70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E9FDF0F" w14:textId="77777777" w:rsidR="006D5055" w:rsidRDefault="006D5055" w:rsidP="00E50A70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2BA7E2FB" w14:textId="25DF25B2" w:rsidR="00E50A70" w:rsidRPr="00E50A70" w:rsidRDefault="00E50A70" w:rsidP="00E50A70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E50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 xml:space="preserve">Rozdział 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IX</w:t>
      </w:r>
    </w:p>
    <w:p w14:paraId="62BB7F1D" w14:textId="77777777" w:rsidR="00E50A70" w:rsidRPr="00E50A70" w:rsidRDefault="00E50A70" w:rsidP="00E50A70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0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Wysokość środków planowanych na realizację programu</w:t>
      </w:r>
    </w:p>
    <w:p w14:paraId="6234C987" w14:textId="77777777" w:rsidR="00E50A70" w:rsidRDefault="00E50A70" w:rsidP="00E50A7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4E0863C3" w14:textId="3550DF5F" w:rsidR="00E50A70" w:rsidRPr="00E50A70" w:rsidRDefault="00E50A70" w:rsidP="00E50A70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0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9</w:t>
      </w:r>
      <w:r w:rsidRPr="00E50A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32E7FCB8" w14:textId="334B45D2" w:rsidR="00E50A70" w:rsidRPr="00E50A70" w:rsidRDefault="00E50A70" w:rsidP="00E50A7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0A7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Wysokość środków planowanych na realizację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</w:t>
      </w:r>
      <w:r w:rsidRPr="00E50A7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rogramu na rok 202</w:t>
      </w:r>
      <w:r w:rsid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 w:rsidRPr="00E50A7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wynosi</w:t>
      </w:r>
    </w:p>
    <w:p w14:paraId="53FE682A" w14:textId="324AF5EF" w:rsidR="00FD2DBE" w:rsidRPr="00996A6A" w:rsidRDefault="00996A6A" w:rsidP="00996A6A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190</w:t>
      </w:r>
      <w:r w:rsidR="001875E0" w:rsidRP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E50A70" w:rsidRP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000,00 zł</w:t>
      </w:r>
      <w:r w:rsidR="00FD2DBE" w:rsidRP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otych</w:t>
      </w:r>
      <w:r w:rsidR="00E50A70" w:rsidRP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6DB7ACEA" w14:textId="1E50DCE4" w:rsidR="00E50A70" w:rsidRDefault="00E50A70" w:rsidP="00FD2DBE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Środki zaplanowane w budżecie mogą ulec zmianie, gdy zaistnieje konieczność</w:t>
      </w:r>
      <w:r w:rsid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zmniejszenia środków z przyczyn niemożliwych do przewidzenia w dniu przyjęcia</w:t>
      </w:r>
      <w:r w:rsid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tego</w:t>
      </w:r>
      <w:r w:rsid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P</w:t>
      </w:r>
      <w:r w:rsidRPr="00FD2DB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rogramu.</w:t>
      </w:r>
    </w:p>
    <w:p w14:paraId="09959DE9" w14:textId="77777777" w:rsidR="00B504FB" w:rsidRPr="00140F9B" w:rsidRDefault="00B504FB" w:rsidP="00140F9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A717C47" w14:textId="7CB5E8F7" w:rsidR="00E50A70" w:rsidRPr="00FD2DBE" w:rsidRDefault="00E50A70" w:rsidP="00FD2DBE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FD2D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X</w:t>
      </w:r>
    </w:p>
    <w:p w14:paraId="2EB97F98" w14:textId="05319C9B" w:rsidR="00E50A70" w:rsidRPr="00FD2DBE" w:rsidRDefault="00E50A70" w:rsidP="00FD2DBE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FD2D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Sposoby oceny realizacji </w:t>
      </w:r>
      <w:r w:rsid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P</w:t>
      </w:r>
      <w:r w:rsidRPr="00FD2D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rogramu</w:t>
      </w:r>
    </w:p>
    <w:p w14:paraId="06DB6CEA" w14:textId="77777777" w:rsidR="00FD2DBE" w:rsidRDefault="00FD2DBE" w:rsidP="00E50A70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1D60AEDB" w14:textId="10C41FA9" w:rsidR="00E50A70" w:rsidRPr="00FD2DBE" w:rsidRDefault="00E50A70" w:rsidP="00FD2DBE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FD2D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</w:t>
      </w:r>
      <w:r w:rsidR="007765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10</w:t>
      </w:r>
      <w:r w:rsidRPr="00FD2D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3506F5B8" w14:textId="098A0114" w:rsidR="006A2A99" w:rsidRDefault="00E50A70" w:rsidP="006A2A9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Organizacje pozarządowe swoje wnioski i uwagi mogą zgłaszać Wójtowi Gminy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bezpośrednio lub za pośrednictwem pracownika Urzędu Gminy zajmującego się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organizacjami pozarządowymi.</w:t>
      </w:r>
    </w:p>
    <w:p w14:paraId="1E3C9175" w14:textId="60AC4237" w:rsidR="00996A6A" w:rsidRDefault="00996A6A" w:rsidP="006A2A9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zakresie oceny realizacji programu stosowane będą następujące wskaźniki:</w:t>
      </w:r>
    </w:p>
    <w:p w14:paraId="5080A7E2" w14:textId="55B1A04F" w:rsidR="000B00A8" w:rsidRDefault="000B00A8" w:rsidP="000B00A8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rodzaj zadań publicznych realizowanych przez organizacje pozarządowe,</w:t>
      </w:r>
    </w:p>
    <w:p w14:paraId="69022B60" w14:textId="4D540379" w:rsidR="00996A6A" w:rsidRDefault="000B00A8" w:rsidP="000B00A8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liczba organizacji pozarządowych przystępujących do konkursu na realizację danego rodzaju zadań publicznych, ogłoszonych przez Wójta,</w:t>
      </w:r>
    </w:p>
    <w:p w14:paraId="56438E15" w14:textId="765C4871" w:rsidR="006D5055" w:rsidRDefault="00A03126" w:rsidP="000B00A8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l</w:t>
      </w:r>
      <w:r w:rsidR="000B00A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iczba organizacji realizujących zadania publiczne na rzecz lokalnej społeczności w oparciu o dotacje udzielone z budżetu Gminy Kurzętnik</w:t>
      </w:r>
      <w:r w:rsidR="006D50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</w:t>
      </w:r>
    </w:p>
    <w:p w14:paraId="1EE057BB" w14:textId="6DF58644" w:rsidR="00A03126" w:rsidRDefault="00A03126" w:rsidP="000B00A8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wielkość udzielonych dotacji na poszczególne rodzaje zadań oraz kwota dotacji ogółem,</w:t>
      </w:r>
    </w:p>
    <w:p w14:paraId="655F0DCD" w14:textId="2201DDF8" w:rsidR="000B00A8" w:rsidRDefault="00A03126" w:rsidP="000B00A8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wysokość środków i zakres pomocy przyznawanej organizacjom poza trybem konkursowym </w:t>
      </w:r>
      <w:r w:rsidR="00A14A5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art. 19a Ustawy, </w:t>
      </w:r>
    </w:p>
    <w:p w14:paraId="59AEBE23" w14:textId="3CAD460A" w:rsidR="00A14A5B" w:rsidRDefault="00A14A5B" w:rsidP="000B00A8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liczba osób będących odbiorcami zadania. </w:t>
      </w:r>
    </w:p>
    <w:p w14:paraId="47C10335" w14:textId="77777777" w:rsidR="00045EEE" w:rsidRDefault="00E50A70" w:rsidP="006A2A99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 xml:space="preserve">Wójt Gminy 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Kurzętnik 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przedstawi Radzie Gmin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y Kurzętnik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s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prawozdanie 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  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</w:t>
      </w:r>
      <w:r w:rsid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realizacji programu w terminie określonym w art. 5a. ust. 3 </w:t>
      </w:r>
      <w:r w:rsidR="006A2A99" w:rsidRPr="006A2A9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6A2A9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stawy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oraz zamieści je</w:t>
      </w:r>
      <w:r w:rsidR="006A2A99"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6A2A9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Biuletynie Informacji Publicznej oraz na stronie internetowej Gminy.</w:t>
      </w:r>
    </w:p>
    <w:p w14:paraId="50931D54" w14:textId="77777777" w:rsidR="00140F9B" w:rsidRPr="006F6CAE" w:rsidRDefault="00140F9B" w:rsidP="006F6CA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D5BA44D" w14:textId="77777777" w:rsidR="00140F9B" w:rsidRDefault="00140F9B" w:rsidP="00045EEE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2CB29D26" w14:textId="2C547A28" w:rsidR="00045EEE" w:rsidRPr="00045EEE" w:rsidRDefault="00045EEE" w:rsidP="00045EEE">
      <w:pPr>
        <w:pStyle w:val="Akapitzlist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X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</w:t>
      </w:r>
    </w:p>
    <w:p w14:paraId="48C76557" w14:textId="6D181F50" w:rsidR="00045EEE" w:rsidRDefault="00045EEE" w:rsidP="00045EEE">
      <w:pPr>
        <w:pStyle w:val="Akapitzlist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Informacje o sposobie </w:t>
      </w:r>
      <w:r w:rsidRP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tworzenia 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p</w:t>
      </w:r>
      <w:r w:rsidRP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rogramu i przebieg konsultacji</w:t>
      </w:r>
    </w:p>
    <w:p w14:paraId="655A3C1F" w14:textId="77777777" w:rsidR="00045EEE" w:rsidRPr="00045EEE" w:rsidRDefault="00045EEE" w:rsidP="00045EEE">
      <w:pPr>
        <w:pStyle w:val="Akapitzlist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0489B13" w14:textId="31E1AD9D" w:rsidR="00045EEE" w:rsidRPr="00045EEE" w:rsidRDefault="00045EEE" w:rsidP="00045EEE">
      <w:pPr>
        <w:pStyle w:val="Akapitzlist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§1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1</w:t>
      </w:r>
      <w:r w:rsidRPr="00045E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1D71338B" w14:textId="77777777" w:rsidR="009B4D75" w:rsidRDefault="00045EEE" w:rsidP="009B4D7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Projekt </w:t>
      </w:r>
      <w:r w:rsid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rogramu został opracowany przez pracownika Urzędu zajmującego się organizacjami pozarządowymi i podlegał konsultacjom społecznym.</w:t>
      </w:r>
    </w:p>
    <w:p w14:paraId="6F36F67E" w14:textId="77777777" w:rsidR="009B4D75" w:rsidRDefault="00045EEE" w:rsidP="009B4D7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konsultacjach mogą wziąć udział organizacje pozarządowe oraz inne podmioty prowadzące działalność pożytku publicznego.</w:t>
      </w:r>
    </w:p>
    <w:p w14:paraId="088CFA74" w14:textId="77777777" w:rsidR="00F31D1B" w:rsidRDefault="00045EEE" w:rsidP="009B4D7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Konsultacje są przeprowadzane zgodnie z </w:t>
      </w:r>
      <w:r w:rsidR="008F1CCA"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U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chwałą Nr XII/</w:t>
      </w:r>
      <w:r w:rsid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75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/1</w:t>
      </w:r>
      <w:r w:rsid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1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Rady Gminy </w:t>
      </w:r>
      <w:r w:rsidR="00F31D1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Kurzętnik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z dnia </w:t>
      </w:r>
      <w:r w:rsidR="00F31D1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13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września 201</w:t>
      </w:r>
      <w:r w:rsidR="00F31D1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1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roku w sprawie</w:t>
      </w:r>
      <w:r w:rsidR="00F31D1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: Regulaminu Konsultacji                                 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organizacjami pozarządowymi i podmiotami wymienionymi w art. 3 ust. 3 ustawy o działalności pożytku publicznego i wolontariacie aktów prawa miejscowego </w:t>
      </w:r>
      <w:r w:rsidR="00F31D1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</w:t>
      </w:r>
      <w:r w:rsidRPr="008F1C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shd w:val="clear" w:color="auto" w:fill="FFFFFF"/>
          <w:lang w:eastAsia="pl-PL"/>
          <w14:ligatures w14:val="none"/>
        </w:rPr>
        <w:t>w dziedzinach dotyczących działalności statutowej tych organizacji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3BC31271" w14:textId="7FBAE3BA" w:rsidR="0038563B" w:rsidRDefault="00045EEE" w:rsidP="009B4D7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Projekt </w:t>
      </w:r>
      <w:r w:rsidR="00F31D1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rogramu umieszczono na okres co najmniej</w:t>
      </w:r>
      <w:r w:rsidR="00F31D1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7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dni: na tablicy ogłoszeń </w:t>
      </w:r>
      <w:r w:rsidR="00F31D1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     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 budynku Urzędu Gminy w </w:t>
      </w:r>
      <w:r w:rsidR="0038563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Kurzętniku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 na stronie internetowej Urzędu Gminy www.</w:t>
      </w:r>
      <w:r w:rsidR="0038563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kurzetnik.pl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oraz na stronie Biuletynu Informacji Publicznej</w:t>
      </w:r>
      <w:r w:rsidR="0038563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Gminy Kurzętnik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www.</w:t>
      </w:r>
      <w:r w:rsidR="0038563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bipkurzetnik.warmia.mazury.pl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557164E7" w14:textId="2AD4E3E6" w:rsidR="00CA32EF" w:rsidRDefault="00045EEE" w:rsidP="009B4D7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Termin przeprowadzenia konsultacji: </w:t>
      </w:r>
      <w:r w:rsid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1</w:t>
      </w:r>
      <w:r w:rsidR="006F6CA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3</w:t>
      </w:r>
      <w:r w:rsidR="0038563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140F9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października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202</w:t>
      </w:r>
      <w:r w:rsid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6</w:t>
      </w:r>
      <w:r w:rsidR="00895B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r. –</w:t>
      </w:r>
      <w:r w:rsidR="00F31D1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23</w:t>
      </w:r>
      <w:r w:rsidR="00895B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140F9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października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202</w:t>
      </w:r>
      <w:r w:rsid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6</w:t>
      </w:r>
      <w:r w:rsidR="0038563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r. </w:t>
      </w:r>
    </w:p>
    <w:p w14:paraId="2B0ED4A4" w14:textId="6915C939" w:rsidR="00140F9B" w:rsidRDefault="00045EEE" w:rsidP="009B4D7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 trakcie trwania konsultacji organizacje mają możliwość zgłaszać swoje uwagi i propozycje do programu drogą mailową na adres: </w:t>
      </w:r>
      <w:r w:rsidR="00996A6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frackiewicz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@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kurzetnik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.pl, na piśmie pocztą tradycyjną na adres Urzędu Gminy</w:t>
      </w:r>
      <w:r w:rsidR="00CA32E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w 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Kurzętniku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ul. 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Grunwaldzka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39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 13-3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06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Kurzętnik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lub bezpośrednio w Punkcie Obsługi 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Interesanta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w Urzędzie Gminy w godz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inach:</w:t>
      </w:r>
      <w:r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</w:p>
    <w:p w14:paraId="73657F1B" w14:textId="77777777" w:rsidR="00E55B0D" w:rsidRDefault="00E55B0D" w:rsidP="00E55B0D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lastRenderedPageBreak/>
        <w:t xml:space="preserve">Poniedziałek </w:t>
      </w:r>
      <w:r w:rsidR="00045EEE"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:15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–</w:t>
      </w:r>
      <w:r w:rsidR="009558C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="00045EEE" w:rsidRPr="009B4D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15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:15,</w:t>
      </w:r>
    </w:p>
    <w:p w14:paraId="092020E3" w14:textId="77777777" w:rsidR="00E55B0D" w:rsidRDefault="00E55B0D" w:rsidP="00E55B0D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5B0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Wtorek 7:15 – 16:00,</w:t>
      </w:r>
    </w:p>
    <w:p w14:paraId="37E0D310" w14:textId="77777777" w:rsidR="00E55B0D" w:rsidRDefault="00E55B0D" w:rsidP="00E55B0D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5B0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Środa 7:15 – 15:15,</w:t>
      </w:r>
    </w:p>
    <w:p w14:paraId="4CADD282" w14:textId="77777777" w:rsidR="00E55B0D" w:rsidRDefault="00E55B0D" w:rsidP="00E55B0D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5B0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Czwartek 7:15 – 15:15,</w:t>
      </w:r>
    </w:p>
    <w:p w14:paraId="32989A7F" w14:textId="40F3310F" w:rsidR="00E55B0D" w:rsidRDefault="00E55B0D" w:rsidP="00E55B0D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55B0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Piątek 7:15 – 14:30.</w:t>
      </w:r>
    </w:p>
    <w:p w14:paraId="7C5A6714" w14:textId="09282E05" w:rsidR="000B23DC" w:rsidRPr="000B23DC" w:rsidRDefault="000B23DC" w:rsidP="000B23DC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1FDE5698" w14:textId="77777777" w:rsidR="001B03E3" w:rsidRDefault="001B03E3" w:rsidP="001B03E3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68527C83" w14:textId="67B7E09A" w:rsidR="001B03E3" w:rsidRPr="001B03E3" w:rsidRDefault="001B03E3" w:rsidP="001B03E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1B03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XI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</w:t>
      </w:r>
    </w:p>
    <w:p w14:paraId="3F7FA4A7" w14:textId="4B83FD38" w:rsidR="001B03E3" w:rsidRDefault="00A14A5B" w:rsidP="001B03E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Tryb powoływania i zasady działania </w:t>
      </w:r>
      <w:r w:rsidR="001B03E3" w:rsidRPr="001B03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komisji konkursowych</w:t>
      </w:r>
    </w:p>
    <w:p w14:paraId="107B533C" w14:textId="77777777" w:rsidR="001B03E3" w:rsidRPr="001B03E3" w:rsidRDefault="001B03E3" w:rsidP="001B03E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1EDC6633" w14:textId="16591F8B" w:rsidR="001B03E3" w:rsidRPr="001B03E3" w:rsidRDefault="001B03E3" w:rsidP="001B03E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1B03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§1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2</w:t>
      </w:r>
      <w:r w:rsidRPr="001B03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.</w:t>
      </w:r>
    </w:p>
    <w:p w14:paraId="575A00DF" w14:textId="77777777" w:rsidR="00240BAF" w:rsidRDefault="001B03E3" w:rsidP="00240BAF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240BA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celu opiniowania ofert składanych w ogłoszonych konkursach na realizację</w:t>
      </w:r>
      <w:r w:rsidR="00240BA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240BA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zadań publicznych Wójt powołuje Komisję Konkursową na podstawie</w:t>
      </w:r>
      <w:r w:rsidR="00240BA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240BA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zarządzania, zwaną dalej komisją.</w:t>
      </w:r>
    </w:p>
    <w:p w14:paraId="0F8DE17C" w14:textId="77777777" w:rsidR="00792365" w:rsidRDefault="001B03E3" w:rsidP="00792365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Każdy członek komisji podpisuje oświadczenie o braku powiązań z podmiotami</w:t>
      </w:r>
      <w:r w:rsid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składającymi ofertę.</w:t>
      </w:r>
    </w:p>
    <w:p w14:paraId="14C6FD5D" w14:textId="1886B664" w:rsidR="00E3296F" w:rsidRDefault="00E3296F" w:rsidP="00792365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prac komisji sporządza się </w:t>
      </w:r>
      <w:r w:rsidR="007D602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karty oceny formalnej i karty oceny merytorycznej</w:t>
      </w: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, któr</w:t>
      </w:r>
      <w:r w:rsidR="007D602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e</w:t>
      </w: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podpisują wszyscy jej członkowie.</w:t>
      </w:r>
    </w:p>
    <w:p w14:paraId="43CDD349" w14:textId="77777777" w:rsidR="00792365" w:rsidRDefault="001B03E3" w:rsidP="00792365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Pracą komisji konkursowej kieruje Przewodniczący, który wyznacza termin jej</w:t>
      </w:r>
      <w:r w:rsid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posiedzenia.</w:t>
      </w:r>
    </w:p>
    <w:p w14:paraId="48DC6F49" w14:textId="77777777" w:rsidR="00792365" w:rsidRDefault="001B03E3" w:rsidP="00792365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Do ważności podejmowanych przez komisję decyzji wymagana jest obecność</w:t>
      </w:r>
      <w:r w:rsid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co najmniej połowy jej składu.</w:t>
      </w:r>
    </w:p>
    <w:p w14:paraId="32B7AD15" w14:textId="2D526723" w:rsidR="004E73B3" w:rsidRDefault="001B03E3" w:rsidP="004E73B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Ostateczną decyzję o wyborze oferty podejmuje Wójt, a dokonana prze</w:t>
      </w:r>
      <w:r w:rsid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z </w:t>
      </w: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komisj</w:t>
      </w:r>
      <w:r w:rsid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ę</w:t>
      </w: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konkursową ocena ma charakter opiniodawczy. Od decyzji Wójta nie</w:t>
      </w:r>
      <w:r w:rsid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79236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przysługuje odwołanie.</w:t>
      </w:r>
    </w:p>
    <w:p w14:paraId="3F3255A8" w14:textId="0503A798" w:rsidR="001F0344" w:rsidRPr="0011135A" w:rsidRDefault="00E3296F" w:rsidP="001F0344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Komisja opiniuje oferty na podstawie karty indywidualnej oceny, zawierającej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                 </w:t>
      </w: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 szczególności nazwę oferenta, nazwę zadania publicznego oraz kryteria oceny zawarte w ogłoszeniu konkursu</w:t>
      </w:r>
    </w:p>
    <w:p w14:paraId="4DE6362B" w14:textId="77777777" w:rsidR="001F0344" w:rsidRDefault="001F0344" w:rsidP="001F0344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7FDE43F" w14:textId="77777777" w:rsidR="001F0344" w:rsidRPr="001F0344" w:rsidRDefault="001F0344" w:rsidP="001F0344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33A3E83E" w14:textId="1773692D" w:rsidR="004E73B3" w:rsidRPr="004E73B3" w:rsidRDefault="004E73B3" w:rsidP="004E73B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</w:pPr>
      <w:r w:rsidRPr="004E73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Rozdział XII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:lang w:eastAsia="pl-PL"/>
          <w14:ligatures w14:val="none"/>
        </w:rPr>
        <w:t>I</w:t>
      </w:r>
    </w:p>
    <w:p w14:paraId="32114FE4" w14:textId="77777777" w:rsidR="004E73B3" w:rsidRDefault="004E73B3" w:rsidP="004E73B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4E73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Postanowienia ogólne</w:t>
      </w:r>
    </w:p>
    <w:p w14:paraId="7E0A1541" w14:textId="77777777" w:rsidR="004E73B3" w:rsidRPr="004E73B3" w:rsidRDefault="004E73B3" w:rsidP="004E73B3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</w:p>
    <w:p w14:paraId="5D32AE99" w14:textId="512657EC" w:rsidR="004E73B3" w:rsidRPr="004E73B3" w:rsidRDefault="004E73B3" w:rsidP="00A14A5B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4E73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§1</w:t>
      </w:r>
      <w:r w:rsidR="00A14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eastAsia="pl-PL"/>
          <w14:ligatures w14:val="none"/>
        </w:rPr>
        <w:t>3.</w:t>
      </w:r>
    </w:p>
    <w:p w14:paraId="154BF914" w14:textId="77777777" w:rsidR="00E3296F" w:rsidRDefault="004E73B3" w:rsidP="00E3296F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Uchwalony program ma służyć lepszej współpracy Gminy Kurzętnik                                  </w:t>
      </w:r>
      <w:r w:rsidR="00E3296F"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z organizacjami pozarządowymi.</w:t>
      </w:r>
    </w:p>
    <w:p w14:paraId="04D040FE" w14:textId="77777777" w:rsidR="00E3296F" w:rsidRDefault="004E73B3" w:rsidP="00E3296F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Wszelkich zmian w programie dokonuje się w drodze uchwały podjętej przez Radę</w:t>
      </w:r>
      <w:r w:rsidR="00E3296F"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 xml:space="preserve"> </w:t>
      </w: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Gminy.</w:t>
      </w:r>
    </w:p>
    <w:p w14:paraId="2CB8F624" w14:textId="7E90671A" w:rsidR="00E3296F" w:rsidRPr="00E3296F" w:rsidRDefault="00E3296F" w:rsidP="00E3296F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</w:pPr>
      <w:r w:rsidRPr="00E329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pl-PL"/>
          <w14:ligatures w14:val="none"/>
        </w:rPr>
        <w:t>Organizacje pozarządowe w okresie realizacji zadania zobowiązane są do informowania o dofinansowaniu zadania przez Gminę.</w:t>
      </w:r>
    </w:p>
    <w:sectPr w:rsidR="00E3296F" w:rsidRPr="00E3296F" w:rsidSect="006028AD">
      <w:headerReference w:type="default" r:id="rId8"/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7015" w14:textId="77777777" w:rsidR="003576F1" w:rsidRDefault="003576F1" w:rsidP="003576F1">
      <w:pPr>
        <w:spacing w:after="0" w:line="240" w:lineRule="auto"/>
      </w:pPr>
      <w:r>
        <w:separator/>
      </w:r>
    </w:p>
  </w:endnote>
  <w:endnote w:type="continuationSeparator" w:id="0">
    <w:p w14:paraId="34B0853D" w14:textId="77777777" w:rsidR="003576F1" w:rsidRDefault="003576F1" w:rsidP="00357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148992"/>
      <w:docPartObj>
        <w:docPartGallery w:val="Page Numbers (Bottom of Page)"/>
        <w:docPartUnique/>
      </w:docPartObj>
    </w:sdtPr>
    <w:sdtEndPr/>
    <w:sdtContent>
      <w:p w14:paraId="73BD09D9" w14:textId="1AF109EC" w:rsidR="003576F1" w:rsidRDefault="003576F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A3BB1B" w14:textId="77777777" w:rsidR="003576F1" w:rsidRDefault="003576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BD7A" w14:textId="77777777" w:rsidR="003576F1" w:rsidRDefault="003576F1" w:rsidP="003576F1">
      <w:pPr>
        <w:spacing w:after="0" w:line="240" w:lineRule="auto"/>
      </w:pPr>
      <w:r>
        <w:separator/>
      </w:r>
    </w:p>
  </w:footnote>
  <w:footnote w:type="continuationSeparator" w:id="0">
    <w:p w14:paraId="75BF0FC9" w14:textId="77777777" w:rsidR="003576F1" w:rsidRDefault="003576F1" w:rsidP="00357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CA4E" w14:textId="43A6A3D5" w:rsidR="00A14A5B" w:rsidRDefault="00A14A5B">
    <w:pPr>
      <w:pStyle w:val="Nagwek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E809C7" wp14:editId="29C550EE">
              <wp:simplePos x="0" y="0"/>
              <wp:positionH relativeFrom="page">
                <wp:posOffset>0</wp:posOffset>
              </wp:positionH>
              <wp:positionV relativeFrom="page">
                <wp:posOffset>247136</wp:posOffset>
              </wp:positionV>
              <wp:extent cx="1700784" cy="1024128"/>
              <wp:effectExtent l="0" t="0" r="0" b="5080"/>
              <wp:wrapNone/>
              <wp:docPr id="158" name="Grupa 1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upa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Prostokąt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Pole tekstowe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F84CE" w14:textId="65FA9452" w:rsidR="00A14A5B" w:rsidRDefault="00A14A5B">
                            <w:pPr>
                              <w:pStyle w:val="Nagwek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E809C7" id="Grupa 171" o:spid="_x0000_s1029" style="position:absolute;margin-left:0;margin-top:19.45pt;width:133.9pt;height:80.65pt;z-index:251659264;mso-position-horizontal-relative:page;mso-position-vertical-relative:page;mso-width-relative:margin;mso-height-relative:margin" coordsize="17007,1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">
              <v:group id="Grupa 159" o:spid="_x0000_s1030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Prostokąt 160" o:spid="_x0000_s1031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Prostokąt 1" o:spid="_x0000_s1032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63" o:spid="_x0000_s1033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564F84CE" w14:textId="65FA9452" w:rsidR="00A14A5B" w:rsidRDefault="00A14A5B">
                      <w:pPr>
                        <w:pStyle w:val="Nagwek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C36"/>
    <w:multiLevelType w:val="hybridMultilevel"/>
    <w:tmpl w:val="A70E44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B790F"/>
    <w:multiLevelType w:val="hybridMultilevel"/>
    <w:tmpl w:val="FD32FFB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CC69B0"/>
    <w:multiLevelType w:val="hybridMultilevel"/>
    <w:tmpl w:val="476A2E1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E3437D"/>
    <w:multiLevelType w:val="hybridMultilevel"/>
    <w:tmpl w:val="0C34630E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91498E"/>
    <w:multiLevelType w:val="hybridMultilevel"/>
    <w:tmpl w:val="1CA8AD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D964CB"/>
    <w:multiLevelType w:val="hybridMultilevel"/>
    <w:tmpl w:val="EB547998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FB1614"/>
    <w:multiLevelType w:val="hybridMultilevel"/>
    <w:tmpl w:val="FFFFFFFF"/>
    <w:lvl w:ilvl="0" w:tplc="420402FA">
      <w:start w:val="1"/>
      <w:numFmt w:val="decimal"/>
      <w:lvlText w:val="%1."/>
      <w:lvlJc w:val="left"/>
      <w:pPr>
        <w:ind w:left="100" w:hanging="220"/>
      </w:pPr>
      <w:rPr>
        <w:color w:val="000000"/>
        <w:sz w:val="22"/>
        <w:szCs w:val="22"/>
      </w:rPr>
    </w:lvl>
    <w:lvl w:ilvl="1" w:tplc="113A42D4">
      <w:numFmt w:val="bullet"/>
      <w:lvlText w:val="•"/>
      <w:lvlJc w:val="left"/>
      <w:pPr>
        <w:ind w:left="1112" w:hanging="220"/>
      </w:pPr>
      <w:rPr>
        <w:color w:val="000000"/>
      </w:rPr>
    </w:lvl>
    <w:lvl w:ilvl="2" w:tplc="33DE22E8">
      <w:numFmt w:val="bullet"/>
      <w:lvlText w:val="•"/>
      <w:lvlJc w:val="left"/>
      <w:pPr>
        <w:ind w:left="2125" w:hanging="220"/>
      </w:pPr>
      <w:rPr>
        <w:color w:val="000000"/>
      </w:rPr>
    </w:lvl>
    <w:lvl w:ilvl="3" w:tplc="87FA010A">
      <w:numFmt w:val="bullet"/>
      <w:lvlText w:val="•"/>
      <w:lvlJc w:val="left"/>
      <w:pPr>
        <w:ind w:left="3138" w:hanging="220"/>
      </w:pPr>
      <w:rPr>
        <w:color w:val="000000"/>
      </w:rPr>
    </w:lvl>
    <w:lvl w:ilvl="4" w:tplc="25860694">
      <w:numFmt w:val="bullet"/>
      <w:lvlText w:val="•"/>
      <w:lvlJc w:val="left"/>
      <w:pPr>
        <w:ind w:left="4150" w:hanging="220"/>
      </w:pPr>
      <w:rPr>
        <w:color w:val="000000"/>
      </w:rPr>
    </w:lvl>
    <w:lvl w:ilvl="5" w:tplc="B16E69F8">
      <w:numFmt w:val="bullet"/>
      <w:lvlText w:val="•"/>
      <w:lvlJc w:val="left"/>
      <w:pPr>
        <w:ind w:left="5163" w:hanging="220"/>
      </w:pPr>
      <w:rPr>
        <w:color w:val="000000"/>
      </w:rPr>
    </w:lvl>
    <w:lvl w:ilvl="6" w:tplc="BEAE8EC0">
      <w:numFmt w:val="bullet"/>
      <w:lvlText w:val="•"/>
      <w:lvlJc w:val="left"/>
      <w:pPr>
        <w:ind w:left="6176" w:hanging="220"/>
      </w:pPr>
      <w:rPr>
        <w:color w:val="000000"/>
      </w:rPr>
    </w:lvl>
    <w:lvl w:ilvl="7" w:tplc="F682A06E">
      <w:numFmt w:val="bullet"/>
      <w:lvlText w:val="•"/>
      <w:lvlJc w:val="left"/>
      <w:pPr>
        <w:ind w:left="7188" w:hanging="220"/>
      </w:pPr>
      <w:rPr>
        <w:color w:val="000000"/>
      </w:rPr>
    </w:lvl>
    <w:lvl w:ilvl="8" w:tplc="3B8CD5F4">
      <w:numFmt w:val="bullet"/>
      <w:lvlText w:val="•"/>
      <w:lvlJc w:val="left"/>
      <w:pPr>
        <w:ind w:left="8201" w:hanging="220"/>
      </w:pPr>
      <w:rPr>
        <w:color w:val="000000"/>
      </w:rPr>
    </w:lvl>
  </w:abstractNum>
  <w:abstractNum w:abstractNumId="7" w15:restartNumberingAfterBreak="0">
    <w:nsid w:val="0B311663"/>
    <w:multiLevelType w:val="hybridMultilevel"/>
    <w:tmpl w:val="12EA0F0A"/>
    <w:lvl w:ilvl="0" w:tplc="64E2AEC4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D328D0"/>
    <w:multiLevelType w:val="hybridMultilevel"/>
    <w:tmpl w:val="D9FAD19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C42BAF"/>
    <w:multiLevelType w:val="hybridMultilevel"/>
    <w:tmpl w:val="3C1C6EF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70843"/>
    <w:multiLevelType w:val="hybridMultilevel"/>
    <w:tmpl w:val="0B007B3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FC6329"/>
    <w:multiLevelType w:val="hybridMultilevel"/>
    <w:tmpl w:val="CE52C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C7852"/>
    <w:multiLevelType w:val="hybridMultilevel"/>
    <w:tmpl w:val="48B26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55211"/>
    <w:multiLevelType w:val="hybridMultilevel"/>
    <w:tmpl w:val="5394A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5482557"/>
    <w:multiLevelType w:val="hybridMultilevel"/>
    <w:tmpl w:val="94D06EB2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23EB3"/>
    <w:multiLevelType w:val="hybridMultilevel"/>
    <w:tmpl w:val="3A121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C50689B"/>
    <w:multiLevelType w:val="hybridMultilevel"/>
    <w:tmpl w:val="7F7C1C3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6328F"/>
    <w:multiLevelType w:val="hybridMultilevel"/>
    <w:tmpl w:val="A468D05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1FEC4A78"/>
    <w:multiLevelType w:val="hybridMultilevel"/>
    <w:tmpl w:val="2E0E16CA"/>
    <w:lvl w:ilvl="0" w:tplc="C77A1A3A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B879D5"/>
    <w:multiLevelType w:val="hybridMultilevel"/>
    <w:tmpl w:val="F6F6FF6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7C32FC3"/>
    <w:multiLevelType w:val="hybridMultilevel"/>
    <w:tmpl w:val="7436C9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F14241"/>
    <w:multiLevelType w:val="hybridMultilevel"/>
    <w:tmpl w:val="87E27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FD7954"/>
    <w:multiLevelType w:val="hybridMultilevel"/>
    <w:tmpl w:val="E140D1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AFB1E15"/>
    <w:multiLevelType w:val="hybridMultilevel"/>
    <w:tmpl w:val="A95801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2A2A03"/>
    <w:multiLevelType w:val="hybridMultilevel"/>
    <w:tmpl w:val="A7CA9F94"/>
    <w:lvl w:ilvl="0" w:tplc="61707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B325CF4"/>
    <w:multiLevelType w:val="hybridMultilevel"/>
    <w:tmpl w:val="74042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8F4495"/>
    <w:multiLevelType w:val="hybridMultilevel"/>
    <w:tmpl w:val="9B6CED76"/>
    <w:lvl w:ilvl="0" w:tplc="DAAC896A">
      <w:start w:val="1"/>
      <w:numFmt w:val="lowerLetter"/>
      <w:lvlText w:val="%1)"/>
      <w:lvlJc w:val="left"/>
      <w:pPr>
        <w:ind w:left="1428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0DF080B"/>
    <w:multiLevelType w:val="hybridMultilevel"/>
    <w:tmpl w:val="202A67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610BFE"/>
    <w:multiLevelType w:val="hybridMultilevel"/>
    <w:tmpl w:val="6A9200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A11A49"/>
    <w:multiLevelType w:val="hybridMultilevel"/>
    <w:tmpl w:val="DE94701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5431629"/>
    <w:multiLevelType w:val="hybridMultilevel"/>
    <w:tmpl w:val="996094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4D6333"/>
    <w:multiLevelType w:val="hybridMultilevel"/>
    <w:tmpl w:val="C1544EF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A3B1B28"/>
    <w:multiLevelType w:val="hybridMultilevel"/>
    <w:tmpl w:val="F6F6FF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B4E6DF9"/>
    <w:multiLevelType w:val="hybridMultilevel"/>
    <w:tmpl w:val="E19259E2"/>
    <w:lvl w:ilvl="0" w:tplc="C77A1A3A">
      <w:start w:val="1"/>
      <w:numFmt w:val="lowerLetter"/>
      <w:lvlText w:val="%1)"/>
      <w:lvlJc w:val="left"/>
      <w:pPr>
        <w:ind w:left="1428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3C4A295A"/>
    <w:multiLevelType w:val="hybridMultilevel"/>
    <w:tmpl w:val="2A2C304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3C664A83"/>
    <w:multiLevelType w:val="hybridMultilevel"/>
    <w:tmpl w:val="11E26B8A"/>
    <w:lvl w:ilvl="0" w:tplc="B3148D1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FE45A69"/>
    <w:multiLevelType w:val="hybridMultilevel"/>
    <w:tmpl w:val="49746A3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3FF139D3"/>
    <w:multiLevelType w:val="hybridMultilevel"/>
    <w:tmpl w:val="87E2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FF6AF0"/>
    <w:multiLevelType w:val="hybridMultilevel"/>
    <w:tmpl w:val="78B06C36"/>
    <w:lvl w:ilvl="0" w:tplc="C77A1A3A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03905C9"/>
    <w:multiLevelType w:val="hybridMultilevel"/>
    <w:tmpl w:val="4398AC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40E67842"/>
    <w:multiLevelType w:val="hybridMultilevel"/>
    <w:tmpl w:val="7436C9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1731AAB"/>
    <w:multiLevelType w:val="hybridMultilevel"/>
    <w:tmpl w:val="69148D1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5922E12"/>
    <w:multiLevelType w:val="hybridMultilevel"/>
    <w:tmpl w:val="63005AA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BDB5579"/>
    <w:multiLevelType w:val="hybridMultilevel"/>
    <w:tmpl w:val="99444A4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0627E96"/>
    <w:multiLevelType w:val="hybridMultilevel"/>
    <w:tmpl w:val="088EA6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5225218A"/>
    <w:multiLevelType w:val="hybridMultilevel"/>
    <w:tmpl w:val="00342F1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3EB2FA9"/>
    <w:multiLevelType w:val="hybridMultilevel"/>
    <w:tmpl w:val="F3605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201668"/>
    <w:multiLevelType w:val="hybridMultilevel"/>
    <w:tmpl w:val="274E55E8"/>
    <w:lvl w:ilvl="0" w:tplc="E9E6A6C4">
      <w:start w:val="180"/>
      <w:numFmt w:val="decimal"/>
      <w:lvlText w:val="%1"/>
      <w:lvlJc w:val="left"/>
      <w:pPr>
        <w:ind w:left="1443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5D23540C"/>
    <w:multiLevelType w:val="hybridMultilevel"/>
    <w:tmpl w:val="2F3C7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6B2BEE"/>
    <w:multiLevelType w:val="hybridMultilevel"/>
    <w:tmpl w:val="7F7C1C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941352"/>
    <w:multiLevelType w:val="hybridMultilevel"/>
    <w:tmpl w:val="C32E44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60FB3773"/>
    <w:multiLevelType w:val="hybridMultilevel"/>
    <w:tmpl w:val="E4B6ADD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8BD71EF"/>
    <w:multiLevelType w:val="hybridMultilevel"/>
    <w:tmpl w:val="5E927300"/>
    <w:lvl w:ilvl="0" w:tplc="4602442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460106"/>
    <w:multiLevelType w:val="hybridMultilevel"/>
    <w:tmpl w:val="F36295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C94DFA"/>
    <w:multiLevelType w:val="hybridMultilevel"/>
    <w:tmpl w:val="6B8673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2E46D6F"/>
    <w:multiLevelType w:val="hybridMultilevel"/>
    <w:tmpl w:val="F6BE87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3E32694"/>
    <w:multiLevelType w:val="hybridMultilevel"/>
    <w:tmpl w:val="608AE28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7" w15:restartNumberingAfterBreak="0">
    <w:nsid w:val="79E227F2"/>
    <w:multiLevelType w:val="hybridMultilevel"/>
    <w:tmpl w:val="A022E3EE"/>
    <w:lvl w:ilvl="0" w:tplc="871E2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B4F5BD2"/>
    <w:multiLevelType w:val="hybridMultilevel"/>
    <w:tmpl w:val="FFFFFFFF"/>
    <w:lvl w:ilvl="0" w:tplc="47E8E51A">
      <w:numFmt w:val="bullet"/>
      <w:lvlText w:val="-"/>
      <w:lvlJc w:val="left"/>
      <w:pPr>
        <w:ind w:left="327" w:hanging="129"/>
      </w:pPr>
      <w:rPr>
        <w:color w:val="000000"/>
        <w:sz w:val="22"/>
        <w:szCs w:val="22"/>
      </w:rPr>
    </w:lvl>
    <w:lvl w:ilvl="1" w:tplc="BD02855A">
      <w:numFmt w:val="bullet"/>
      <w:lvlText w:val="•"/>
      <w:lvlJc w:val="left"/>
      <w:pPr>
        <w:ind w:left="1310" w:hanging="129"/>
      </w:pPr>
      <w:rPr>
        <w:color w:val="000000"/>
      </w:rPr>
    </w:lvl>
    <w:lvl w:ilvl="2" w:tplc="35683858">
      <w:numFmt w:val="bullet"/>
      <w:lvlText w:val="•"/>
      <w:lvlJc w:val="left"/>
      <w:pPr>
        <w:ind w:left="2301" w:hanging="129"/>
      </w:pPr>
      <w:rPr>
        <w:color w:val="000000"/>
      </w:rPr>
    </w:lvl>
    <w:lvl w:ilvl="3" w:tplc="DFD0BC40">
      <w:numFmt w:val="bullet"/>
      <w:lvlText w:val="•"/>
      <w:lvlJc w:val="left"/>
      <w:pPr>
        <w:ind w:left="3292" w:hanging="129"/>
      </w:pPr>
      <w:rPr>
        <w:color w:val="000000"/>
      </w:rPr>
    </w:lvl>
    <w:lvl w:ilvl="4" w:tplc="9B48B380">
      <w:numFmt w:val="bullet"/>
      <w:lvlText w:val="•"/>
      <w:lvlJc w:val="left"/>
      <w:pPr>
        <w:ind w:left="4282" w:hanging="129"/>
      </w:pPr>
      <w:rPr>
        <w:color w:val="000000"/>
      </w:rPr>
    </w:lvl>
    <w:lvl w:ilvl="5" w:tplc="E4C8770C">
      <w:numFmt w:val="bullet"/>
      <w:lvlText w:val="•"/>
      <w:lvlJc w:val="left"/>
      <w:pPr>
        <w:ind w:left="5273" w:hanging="129"/>
      </w:pPr>
      <w:rPr>
        <w:color w:val="000000"/>
      </w:rPr>
    </w:lvl>
    <w:lvl w:ilvl="6" w:tplc="9094FB14">
      <w:numFmt w:val="bullet"/>
      <w:lvlText w:val="•"/>
      <w:lvlJc w:val="left"/>
      <w:pPr>
        <w:ind w:left="6264" w:hanging="129"/>
      </w:pPr>
      <w:rPr>
        <w:color w:val="000000"/>
      </w:rPr>
    </w:lvl>
    <w:lvl w:ilvl="7" w:tplc="E2B01F30">
      <w:numFmt w:val="bullet"/>
      <w:lvlText w:val="•"/>
      <w:lvlJc w:val="left"/>
      <w:pPr>
        <w:ind w:left="7254" w:hanging="129"/>
      </w:pPr>
      <w:rPr>
        <w:color w:val="000000"/>
      </w:rPr>
    </w:lvl>
    <w:lvl w:ilvl="8" w:tplc="E3A6F46E">
      <w:numFmt w:val="bullet"/>
      <w:lvlText w:val="•"/>
      <w:lvlJc w:val="left"/>
      <w:pPr>
        <w:ind w:left="8245" w:hanging="129"/>
      </w:pPr>
      <w:rPr>
        <w:color w:val="000000"/>
      </w:rPr>
    </w:lvl>
  </w:abstractNum>
  <w:abstractNum w:abstractNumId="59" w15:restartNumberingAfterBreak="0">
    <w:nsid w:val="7D3536C6"/>
    <w:multiLevelType w:val="hybridMultilevel"/>
    <w:tmpl w:val="BDBA3C80"/>
    <w:lvl w:ilvl="0" w:tplc="47C839E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7D9919D0"/>
    <w:multiLevelType w:val="hybridMultilevel"/>
    <w:tmpl w:val="3F4CA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185666">
    <w:abstractNumId w:val="46"/>
  </w:num>
  <w:num w:numId="2" w16cid:durableId="689570117">
    <w:abstractNumId w:val="49"/>
  </w:num>
  <w:num w:numId="3" w16cid:durableId="329648076">
    <w:abstractNumId w:val="39"/>
  </w:num>
  <w:num w:numId="4" w16cid:durableId="1264535606">
    <w:abstractNumId w:val="16"/>
  </w:num>
  <w:num w:numId="5" w16cid:durableId="1369601786">
    <w:abstractNumId w:val="25"/>
  </w:num>
  <w:num w:numId="6" w16cid:durableId="1647851749">
    <w:abstractNumId w:val="54"/>
  </w:num>
  <w:num w:numId="7" w16cid:durableId="1112167101">
    <w:abstractNumId w:val="50"/>
  </w:num>
  <w:num w:numId="8" w16cid:durableId="609123296">
    <w:abstractNumId w:val="4"/>
  </w:num>
  <w:num w:numId="9" w16cid:durableId="1234776024">
    <w:abstractNumId w:val="27"/>
  </w:num>
  <w:num w:numId="10" w16cid:durableId="2082211307">
    <w:abstractNumId w:val="23"/>
  </w:num>
  <w:num w:numId="11" w16cid:durableId="398481284">
    <w:abstractNumId w:val="17"/>
  </w:num>
  <w:num w:numId="12" w16cid:durableId="1540824211">
    <w:abstractNumId w:val="40"/>
  </w:num>
  <w:num w:numId="13" w16cid:durableId="201093480">
    <w:abstractNumId w:val="20"/>
  </w:num>
  <w:num w:numId="14" w16cid:durableId="1443258970">
    <w:abstractNumId w:val="51"/>
  </w:num>
  <w:num w:numId="15" w16cid:durableId="1551725109">
    <w:abstractNumId w:val="32"/>
  </w:num>
  <w:num w:numId="16" w16cid:durableId="283968843">
    <w:abstractNumId w:val="44"/>
  </w:num>
  <w:num w:numId="17" w16cid:durableId="1994991902">
    <w:abstractNumId w:val="11"/>
  </w:num>
  <w:num w:numId="18" w16cid:durableId="816186138">
    <w:abstractNumId w:val="34"/>
  </w:num>
  <w:num w:numId="19" w16cid:durableId="684524114">
    <w:abstractNumId w:val="22"/>
  </w:num>
  <w:num w:numId="20" w16cid:durableId="89397886">
    <w:abstractNumId w:val="13"/>
  </w:num>
  <w:num w:numId="21" w16cid:durableId="569655211">
    <w:abstractNumId w:val="36"/>
  </w:num>
  <w:num w:numId="22" w16cid:durableId="1204561748">
    <w:abstractNumId w:val="56"/>
  </w:num>
  <w:num w:numId="23" w16cid:durableId="156965735">
    <w:abstractNumId w:val="0"/>
  </w:num>
  <w:num w:numId="24" w16cid:durableId="1984188911">
    <w:abstractNumId w:val="55"/>
  </w:num>
  <w:num w:numId="25" w16cid:durableId="1652060517">
    <w:abstractNumId w:val="1"/>
  </w:num>
  <w:num w:numId="26" w16cid:durableId="2107456323">
    <w:abstractNumId w:val="26"/>
  </w:num>
  <w:num w:numId="27" w16cid:durableId="1393232302">
    <w:abstractNumId w:val="28"/>
  </w:num>
  <w:num w:numId="28" w16cid:durableId="1928614931">
    <w:abstractNumId w:val="45"/>
  </w:num>
  <w:num w:numId="29" w16cid:durableId="1402285897">
    <w:abstractNumId w:val="2"/>
  </w:num>
  <w:num w:numId="30" w16cid:durableId="362247347">
    <w:abstractNumId w:val="10"/>
  </w:num>
  <w:num w:numId="31" w16cid:durableId="1486778623">
    <w:abstractNumId w:val="3"/>
  </w:num>
  <w:num w:numId="32" w16cid:durableId="1147280207">
    <w:abstractNumId w:val="41"/>
  </w:num>
  <w:num w:numId="33" w16cid:durableId="478152343">
    <w:abstractNumId w:val="5"/>
  </w:num>
  <w:num w:numId="34" w16cid:durableId="1651328745">
    <w:abstractNumId w:val="9"/>
  </w:num>
  <w:num w:numId="35" w16cid:durableId="1068188885">
    <w:abstractNumId w:val="52"/>
  </w:num>
  <w:num w:numId="36" w16cid:durableId="1373076286">
    <w:abstractNumId w:val="37"/>
  </w:num>
  <w:num w:numId="37" w16cid:durableId="836113203">
    <w:abstractNumId w:val="14"/>
  </w:num>
  <w:num w:numId="38" w16cid:durableId="600722340">
    <w:abstractNumId w:val="12"/>
  </w:num>
  <w:num w:numId="39" w16cid:durableId="666249653">
    <w:abstractNumId w:val="29"/>
  </w:num>
  <w:num w:numId="40" w16cid:durableId="707687315">
    <w:abstractNumId w:val="33"/>
  </w:num>
  <w:num w:numId="41" w16cid:durableId="1988826460">
    <w:abstractNumId w:val="8"/>
  </w:num>
  <w:num w:numId="42" w16cid:durableId="2055110451">
    <w:abstractNumId w:val="60"/>
  </w:num>
  <w:num w:numId="43" w16cid:durableId="208154339">
    <w:abstractNumId w:val="47"/>
  </w:num>
  <w:num w:numId="44" w16cid:durableId="594097896">
    <w:abstractNumId w:val="48"/>
  </w:num>
  <w:num w:numId="45" w16cid:durableId="1853766156">
    <w:abstractNumId w:val="53"/>
  </w:num>
  <w:num w:numId="46" w16cid:durableId="1234390655">
    <w:abstractNumId w:val="30"/>
  </w:num>
  <w:num w:numId="47" w16cid:durableId="1910114031">
    <w:abstractNumId w:val="31"/>
  </w:num>
  <w:num w:numId="48" w16cid:durableId="418983599">
    <w:abstractNumId w:val="58"/>
  </w:num>
  <w:num w:numId="49" w16cid:durableId="1463231725">
    <w:abstractNumId w:val="6"/>
  </w:num>
  <w:num w:numId="50" w16cid:durableId="1825660806">
    <w:abstractNumId w:val="21"/>
  </w:num>
  <w:num w:numId="51" w16cid:durableId="1833711958">
    <w:abstractNumId w:val="42"/>
  </w:num>
  <w:num w:numId="52" w16cid:durableId="86392905">
    <w:abstractNumId w:val="59"/>
  </w:num>
  <w:num w:numId="53" w16cid:durableId="739326843">
    <w:abstractNumId w:val="7"/>
  </w:num>
  <w:num w:numId="54" w16cid:durableId="1093939611">
    <w:abstractNumId w:val="38"/>
  </w:num>
  <w:num w:numId="55" w16cid:durableId="1247570024">
    <w:abstractNumId w:val="18"/>
  </w:num>
  <w:num w:numId="56" w16cid:durableId="1309434971">
    <w:abstractNumId w:val="43"/>
  </w:num>
  <w:num w:numId="57" w16cid:durableId="915018363">
    <w:abstractNumId w:val="15"/>
  </w:num>
  <w:num w:numId="58" w16cid:durableId="864756179">
    <w:abstractNumId w:val="19"/>
  </w:num>
  <w:num w:numId="59" w16cid:durableId="811676446">
    <w:abstractNumId w:val="24"/>
  </w:num>
  <w:num w:numId="60" w16cid:durableId="2105375310">
    <w:abstractNumId w:val="57"/>
  </w:num>
  <w:num w:numId="61" w16cid:durableId="202867192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AD"/>
    <w:rsid w:val="00001557"/>
    <w:rsid w:val="00045EEE"/>
    <w:rsid w:val="000553EE"/>
    <w:rsid w:val="00057A52"/>
    <w:rsid w:val="00097F00"/>
    <w:rsid w:val="000A7AFA"/>
    <w:rsid w:val="000B00A8"/>
    <w:rsid w:val="000B23DC"/>
    <w:rsid w:val="000B2E7D"/>
    <w:rsid w:val="000B5F47"/>
    <w:rsid w:val="000E3C69"/>
    <w:rsid w:val="00106ACA"/>
    <w:rsid w:val="0011135A"/>
    <w:rsid w:val="001367B4"/>
    <w:rsid w:val="00140F9B"/>
    <w:rsid w:val="001875E0"/>
    <w:rsid w:val="001B03E3"/>
    <w:rsid w:val="001F0344"/>
    <w:rsid w:val="001F0C44"/>
    <w:rsid w:val="001F2AF4"/>
    <w:rsid w:val="002023BC"/>
    <w:rsid w:val="00240BAF"/>
    <w:rsid w:val="002B233A"/>
    <w:rsid w:val="002C7816"/>
    <w:rsid w:val="00304779"/>
    <w:rsid w:val="00320F36"/>
    <w:rsid w:val="00350D05"/>
    <w:rsid w:val="003576F1"/>
    <w:rsid w:val="0038563B"/>
    <w:rsid w:val="003C7D3F"/>
    <w:rsid w:val="003D3420"/>
    <w:rsid w:val="003E40FC"/>
    <w:rsid w:val="00430A8C"/>
    <w:rsid w:val="00457AD5"/>
    <w:rsid w:val="004B166C"/>
    <w:rsid w:val="004E73B3"/>
    <w:rsid w:val="005D6019"/>
    <w:rsid w:val="005F4693"/>
    <w:rsid w:val="006028AD"/>
    <w:rsid w:val="006244A9"/>
    <w:rsid w:val="0064758E"/>
    <w:rsid w:val="00652846"/>
    <w:rsid w:val="00653E0E"/>
    <w:rsid w:val="006A2A99"/>
    <w:rsid w:val="006B06AB"/>
    <w:rsid w:val="006C379D"/>
    <w:rsid w:val="006D5055"/>
    <w:rsid w:val="006F6CAE"/>
    <w:rsid w:val="00706660"/>
    <w:rsid w:val="007148C2"/>
    <w:rsid w:val="00717E3D"/>
    <w:rsid w:val="00727496"/>
    <w:rsid w:val="00735004"/>
    <w:rsid w:val="007525FA"/>
    <w:rsid w:val="00776527"/>
    <w:rsid w:val="00790A55"/>
    <w:rsid w:val="00792365"/>
    <w:rsid w:val="007A5671"/>
    <w:rsid w:val="007D6025"/>
    <w:rsid w:val="008758EE"/>
    <w:rsid w:val="00883DC9"/>
    <w:rsid w:val="00895B55"/>
    <w:rsid w:val="008B0974"/>
    <w:rsid w:val="008C006B"/>
    <w:rsid w:val="008F1CCA"/>
    <w:rsid w:val="00920D8C"/>
    <w:rsid w:val="0092526F"/>
    <w:rsid w:val="009558C3"/>
    <w:rsid w:val="00984C0B"/>
    <w:rsid w:val="00996A6A"/>
    <w:rsid w:val="009B4D75"/>
    <w:rsid w:val="009C7B1A"/>
    <w:rsid w:val="009F1949"/>
    <w:rsid w:val="00A03126"/>
    <w:rsid w:val="00A14A5B"/>
    <w:rsid w:val="00A21161"/>
    <w:rsid w:val="00A936D6"/>
    <w:rsid w:val="00AE1F3C"/>
    <w:rsid w:val="00B12449"/>
    <w:rsid w:val="00B504FB"/>
    <w:rsid w:val="00BC3D40"/>
    <w:rsid w:val="00BD76C0"/>
    <w:rsid w:val="00BE6BD0"/>
    <w:rsid w:val="00C17156"/>
    <w:rsid w:val="00C81A13"/>
    <w:rsid w:val="00C81A84"/>
    <w:rsid w:val="00CA32EF"/>
    <w:rsid w:val="00CA3F04"/>
    <w:rsid w:val="00CB163B"/>
    <w:rsid w:val="00CE66B2"/>
    <w:rsid w:val="00CF2481"/>
    <w:rsid w:val="00E059AE"/>
    <w:rsid w:val="00E14A1C"/>
    <w:rsid w:val="00E3296F"/>
    <w:rsid w:val="00E45CEB"/>
    <w:rsid w:val="00E50A70"/>
    <w:rsid w:val="00E55B0D"/>
    <w:rsid w:val="00E57ADA"/>
    <w:rsid w:val="00E856B7"/>
    <w:rsid w:val="00EA0292"/>
    <w:rsid w:val="00EA32D1"/>
    <w:rsid w:val="00EB646E"/>
    <w:rsid w:val="00EC17E0"/>
    <w:rsid w:val="00EC5B74"/>
    <w:rsid w:val="00EE1F5A"/>
    <w:rsid w:val="00EE7762"/>
    <w:rsid w:val="00F07226"/>
    <w:rsid w:val="00F31D1B"/>
    <w:rsid w:val="00F363CE"/>
    <w:rsid w:val="00F56ED0"/>
    <w:rsid w:val="00F741C5"/>
    <w:rsid w:val="00F95C30"/>
    <w:rsid w:val="00FC6625"/>
    <w:rsid w:val="00FC6648"/>
    <w:rsid w:val="00FD2861"/>
    <w:rsid w:val="00FD2DBE"/>
    <w:rsid w:val="00FD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42E69"/>
  <w15:chartTrackingRefBased/>
  <w15:docId w15:val="{0642E7E7-7C68-4522-AED0-6428929B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66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32D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30A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0A8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57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6F1"/>
  </w:style>
  <w:style w:type="paragraph" w:styleId="Stopka">
    <w:name w:val="footer"/>
    <w:basedOn w:val="Normalny"/>
    <w:link w:val="StopkaZnak"/>
    <w:uiPriority w:val="99"/>
    <w:unhideWhenUsed/>
    <w:rsid w:val="00357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6F1"/>
  </w:style>
  <w:style w:type="character" w:styleId="Wyrnienieintensywne">
    <w:name w:val="Intense Emphasis"/>
    <w:basedOn w:val="Domylnaczcionkaakapitu"/>
    <w:uiPriority w:val="21"/>
    <w:qFormat/>
    <w:rsid w:val="003576F1"/>
    <w:rPr>
      <w:i/>
      <w:iCs/>
      <w:color w:val="4472C4" w:themeColor="accent1"/>
    </w:rPr>
  </w:style>
  <w:style w:type="paragraph" w:styleId="Bezodstpw">
    <w:name w:val="No Spacing"/>
    <w:link w:val="BezodstpwZnak"/>
    <w:uiPriority w:val="1"/>
    <w:qFormat/>
    <w:rsid w:val="00FC6648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FC6648"/>
    <w:rPr>
      <w:rFonts w:eastAsiaTheme="minorEastAsia"/>
      <w:kern w:val="0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FC6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C6648"/>
    <w:pPr>
      <w:outlineLvl w:val="9"/>
    </w:pPr>
    <w:rPr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17</Pages>
  <Words>2850</Words>
  <Characters>17100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Monika Frąckiewicz</cp:lastModifiedBy>
  <cp:revision>4</cp:revision>
  <cp:lastPrinted>2026-10-01T08:18:00Z</cp:lastPrinted>
  <dcterms:created xsi:type="dcterms:W3CDTF">2026-09-30T07:14:00Z</dcterms:created>
  <dcterms:modified xsi:type="dcterms:W3CDTF">2026-10-01T08:18:00Z</dcterms:modified>
</cp:coreProperties>
</file>