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E43D9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współpracy Gminy Kurzętnik z organizacjami pozarządowymi i innymi uprawnionymi podmiotami prowadzącymi działalność pożytku publicznego na 2021 rok</w:t>
      </w:r>
    </w:p>
    <w:p w14:paraId="6ECDD79C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D57E92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I. POSTANOWIENIA OGÓLNE</w:t>
      </w:r>
    </w:p>
    <w:p w14:paraId="3E658D77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8F0F3AF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1. Program określa cele, formy, zasady oraz zakres przedmiotowy współpracy z organizacjami prowadzącymi działalność pożytku publicznego, w zakresie prowadzenia działalności w sferze zadań publicznych gminy Kurzętnik.</w:t>
      </w:r>
    </w:p>
    <w:p w14:paraId="2EC1582B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2. Ilekroć w programie jest mowa o :</w:t>
      </w:r>
    </w:p>
    <w:p w14:paraId="4A602A0F" w14:textId="77777777" w:rsidR="00946E0F" w:rsidRPr="00946E0F" w:rsidRDefault="00946E0F" w:rsidP="00946E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Ustawie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- należy przez to rozumieć ustawę z dnia 24 kwietnia 2003 r. o działalności pożytku publicznego i o wolontariacie (Dz.U. 2019 poz. 688);</w:t>
      </w:r>
    </w:p>
    <w:p w14:paraId="663A6361" w14:textId="77777777" w:rsidR="00946E0F" w:rsidRPr="00946E0F" w:rsidRDefault="00946E0F" w:rsidP="00946E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Organizacjach pozarządowych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- należy przez to rozumieć organizacje pozarządowe oraz podmioty, o których mowa w art.3 ust.3 ww. ustawy;</w:t>
      </w:r>
    </w:p>
    <w:p w14:paraId="69036996" w14:textId="77777777" w:rsidR="00946E0F" w:rsidRPr="00946E0F" w:rsidRDefault="00946E0F" w:rsidP="00946E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Programie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- należy przez to rozumieć Roczny Program Współpracy z organizacjami pozarządowymi, o których mowa w art.3 ust.3 ustawy z dnia 24 kwietnia 2003 r. o działalności pożytku publicznego i o wolontariacie;</w:t>
      </w:r>
    </w:p>
    <w:p w14:paraId="42F6882B" w14:textId="77777777" w:rsidR="00946E0F" w:rsidRPr="00946E0F" w:rsidRDefault="00946E0F" w:rsidP="00946E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Radzie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-należy przez to rozumieć Radę Gminy Kurzętnik;</w:t>
      </w:r>
    </w:p>
    <w:p w14:paraId="06D2A9F3" w14:textId="77777777" w:rsidR="00946E0F" w:rsidRPr="00946E0F" w:rsidRDefault="00946E0F" w:rsidP="00946E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Wójcie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- należy przez to rozumieć Wójt Gminy Kurzętnik;</w:t>
      </w:r>
    </w:p>
    <w:p w14:paraId="5ACE77F6" w14:textId="77777777" w:rsidR="00946E0F" w:rsidRPr="00946E0F" w:rsidRDefault="00946E0F" w:rsidP="00946E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Gminie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– należy przez to rozumieć gminę Kurzętnik;</w:t>
      </w:r>
    </w:p>
    <w:p w14:paraId="3DDD0A69" w14:textId="77777777" w:rsidR="00946E0F" w:rsidRPr="00946E0F" w:rsidRDefault="00946E0F" w:rsidP="00946E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konkursie ofert</w:t>
      </w:r>
      <w:r w:rsidRPr="00946E0F">
        <w:rPr>
          <w:rFonts w:ascii="Times New Roman" w:eastAsia="Times New Roman" w:hAnsi="Times New Roman" w:cs="Times New Roman"/>
          <w:lang w:eastAsia="pl-PL"/>
        </w:rPr>
        <w:t>- należy przez to rozumieć otwarty konkurs ofert realizacji zadania publicznego, o których mowa w art. 11 ust.2 ustawy z dnia 24 kwietnia 2003 r.</w:t>
      </w:r>
    </w:p>
    <w:p w14:paraId="4D1A0C80" w14:textId="141D7388" w:rsidR="00946E0F" w:rsidRDefault="00946E0F" w:rsidP="00946E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budżecie gminy</w:t>
      </w:r>
      <w:r w:rsidRPr="00946E0F">
        <w:rPr>
          <w:rFonts w:ascii="Times New Roman" w:eastAsia="Times New Roman" w:hAnsi="Times New Roman" w:cs="Times New Roman"/>
          <w:lang w:eastAsia="pl-PL"/>
        </w:rPr>
        <w:t>- należy przez to rozumieć budżet gminy Kurzętnik</w:t>
      </w:r>
    </w:p>
    <w:p w14:paraId="48E5D7B0" w14:textId="77777777" w:rsidR="00946E0F" w:rsidRPr="00946E0F" w:rsidRDefault="00946E0F" w:rsidP="00946E0F">
      <w:pPr>
        <w:autoSpaceDE w:val="0"/>
        <w:autoSpaceDN w:val="0"/>
        <w:adjustRightInd w:val="0"/>
        <w:spacing w:after="200" w:line="276" w:lineRule="auto"/>
        <w:ind w:left="7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882742B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3. Program obejmuje organizacje pozarządowe działające na rzecz gminy Kurzętnik i jej mieszkańców.</w:t>
      </w:r>
    </w:p>
    <w:p w14:paraId="6FAF9020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391B27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II. CEL GŁÓWNY I CELE SZCZEGÓŁOWE PROGRAMU</w:t>
      </w:r>
    </w:p>
    <w:p w14:paraId="52D38700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EEF10E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1. Celem głównym programu jest rozwijanie partnerstwa pomiędzy Gminą Kurzętnik a organizacjami pozarządowymi, ukierunkowane na rozpoznawanie i zaspokajanie potrzeb mieszkańców oraz wzmacnianie aktywności społecznej obywateli.</w:t>
      </w:r>
    </w:p>
    <w:p w14:paraId="44A268B2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2. Cele szczegółowe współpracy obejmują:</w:t>
      </w:r>
    </w:p>
    <w:p w14:paraId="259760DD" w14:textId="77777777" w:rsidR="00946E0F" w:rsidRPr="00946E0F" w:rsidRDefault="00946E0F" w:rsidP="00946E0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poprawa jakości życia, poprzez pełniejsze zaspokajanie potrzeb mieszkańców gminy,</w:t>
      </w:r>
    </w:p>
    <w:p w14:paraId="3B6BBCDA" w14:textId="77777777" w:rsidR="00946E0F" w:rsidRPr="00946E0F" w:rsidRDefault="00946E0F" w:rsidP="00946E0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umacnianie lokalnych działań, stworzenia warunków dla powstania inicjatyw i struktur funkcjonalnych na rzecz społeczności lokalnych,</w:t>
      </w:r>
    </w:p>
    <w:p w14:paraId="2F38C45F" w14:textId="77777777" w:rsidR="00946E0F" w:rsidRPr="00946E0F" w:rsidRDefault="00946E0F" w:rsidP="00946E0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integracja podmiotów realizujących zadania publiczne,</w:t>
      </w:r>
    </w:p>
    <w:p w14:paraId="2FD24DCC" w14:textId="77777777" w:rsidR="00946E0F" w:rsidRPr="00946E0F" w:rsidRDefault="00946E0F" w:rsidP="00946E0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racjonalne wykorzystanie publicznych środków finansowych,</w:t>
      </w:r>
    </w:p>
    <w:p w14:paraId="7730E805" w14:textId="37143082" w:rsidR="00946E0F" w:rsidRPr="00946E0F" w:rsidRDefault="00946E0F" w:rsidP="00946E0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prezentacja dorobku organizacji pozarządowych i promowanie ich osiągnięć,</w:t>
      </w:r>
    </w:p>
    <w:p w14:paraId="2A41F224" w14:textId="77777777" w:rsidR="00946E0F" w:rsidRPr="00946E0F" w:rsidRDefault="00946E0F" w:rsidP="00946E0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wzmocnienie potencjału organizacji pozarządowych,</w:t>
      </w:r>
    </w:p>
    <w:p w14:paraId="3EF31F54" w14:textId="34904604" w:rsidR="00946E0F" w:rsidRDefault="00946E0F" w:rsidP="00946E0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upowszechnienie i rozwój dialogu obywatelskiego.</w:t>
      </w:r>
    </w:p>
    <w:p w14:paraId="1DDAE172" w14:textId="77777777" w:rsidR="00946E0F" w:rsidRPr="00946E0F" w:rsidRDefault="00946E0F" w:rsidP="00946E0F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1005A19A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III. ZASADY WSPÓŁPRACY</w:t>
      </w:r>
    </w:p>
    <w:p w14:paraId="43153A61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6D863D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1. Przy podejmowaniu współpracy z organizacjami pozarządowymi i innymi podmiotami prowadzącymi działalność pożytku publicznego samorząd Gminy Kurzętnik kierować się będzie następującymi zasadami:</w:t>
      </w:r>
    </w:p>
    <w:p w14:paraId="24C39453" w14:textId="6906E2A9" w:rsidR="00946E0F" w:rsidRPr="00946E0F" w:rsidRDefault="00946E0F" w:rsidP="00946E0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Zasada partnerstwa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– co oznacza, że organizacje pozarządowe oraz inne podmioty, na zasadach i w formie określonej w ustawie oraz według trybu wynikającego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z odrębnych przepisów, </w:t>
      </w:r>
      <w:r w:rsidRPr="00946E0F">
        <w:rPr>
          <w:rFonts w:ascii="Times New Roman" w:eastAsia="Times New Roman" w:hAnsi="Times New Roman" w:cs="Times New Roman"/>
          <w:lang w:eastAsia="pl-PL"/>
        </w:rPr>
        <w:lastRenderedPageBreak/>
        <w:t>uczestniczą w identyfikowaniu i definiowaniu problemów   społecznych, wypracowaniu sposobów ich rozwiązania oraz wykonaniu zadań  publicznych.</w:t>
      </w:r>
    </w:p>
    <w:p w14:paraId="7E1DF689" w14:textId="77777777" w:rsidR="00946E0F" w:rsidRPr="00946E0F" w:rsidRDefault="00946E0F" w:rsidP="00946E0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Zasada pomocniczości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– w myśl Gmina współpracuje z organizacjami, a także wspiera ich działalność oraz umożliwia realizację zadań publicznych na zasadach </w:t>
      </w:r>
      <w:r w:rsidRPr="00946E0F">
        <w:rPr>
          <w:rFonts w:ascii="Times New Roman" w:eastAsia="Times New Roman" w:hAnsi="Times New Roman" w:cs="Times New Roman"/>
          <w:lang w:eastAsia="pl-PL"/>
        </w:rPr>
        <w:br/>
        <w:t>i w formie określonej w ustawie.</w:t>
      </w:r>
    </w:p>
    <w:p w14:paraId="5E87E36C" w14:textId="77777777" w:rsidR="00946E0F" w:rsidRPr="00946E0F" w:rsidRDefault="00946E0F" w:rsidP="00946E0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Zasada suwerenności stron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- w myśl, której Gmina, respektując odrębność </w:t>
      </w:r>
      <w:r w:rsidRPr="00946E0F">
        <w:rPr>
          <w:rFonts w:ascii="Times New Roman" w:eastAsia="Times New Roman" w:hAnsi="Times New Roman" w:cs="Times New Roman"/>
          <w:lang w:eastAsia="pl-PL"/>
        </w:rPr>
        <w:br/>
        <w:t>i suwerenność zorganizowanych wspólnot obywateli, uznaje ich prawo do samodzielnego definiowania  i rozwiązywania problemów, w tym należących także do sfery zadań publicznych.</w:t>
      </w:r>
    </w:p>
    <w:p w14:paraId="1E2C979A" w14:textId="77777777" w:rsidR="00946E0F" w:rsidRPr="00946E0F" w:rsidRDefault="00946E0F" w:rsidP="00946E0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Zasada efektywności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– w myśl, której Gmina przy zlecaniu organizacjom pozarządowym zadań publicznych, dokonuje wyboru najefektywniejszego sposobu wykorzystania środków publicznych, przestrzegając zasad uczciwej konkurencji oraz z zachowaniem wymogów ustawy o finansach publicznych. </w:t>
      </w:r>
    </w:p>
    <w:p w14:paraId="2FC0C1F8" w14:textId="77777777" w:rsidR="00946E0F" w:rsidRPr="00946E0F" w:rsidRDefault="00946E0F" w:rsidP="00946E0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Zasada uczciwej konkurencji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- która oznacza, że organy samorządu udzielają wszystkim podmiotom tych samych informacji odnośnie wykonywanych działań, </w:t>
      </w:r>
      <w:r w:rsidRPr="00946E0F">
        <w:rPr>
          <w:rFonts w:ascii="Times New Roman" w:eastAsia="Times New Roman" w:hAnsi="Times New Roman" w:cs="Times New Roman"/>
          <w:lang w:eastAsia="pl-PL"/>
        </w:rPr>
        <w:br/>
        <w:t>a także stosują jednakowe kryteria wspierania wszystkich organizacji pozarządowych,</w:t>
      </w:r>
    </w:p>
    <w:p w14:paraId="10DE0477" w14:textId="58342D8A" w:rsidR="00946E0F" w:rsidRPr="00946E0F" w:rsidRDefault="00946E0F" w:rsidP="00946E0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Zasada jawności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 – oznacza, że Gmina udostępnia współpracującym z nią organizacjom pozarządowym oraz innym podmiotom informacje o zamiarach, celach i środkach przeznaczonych na realizację zadań publicznych, w których możliwa jest współpraca z tymi organizacjami oraz o kosztach realizacji zadań publicznych już prowadzonych w tym zakresie przez jednostki podległe lub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46E0F">
        <w:rPr>
          <w:rFonts w:ascii="Times New Roman" w:eastAsia="Times New Roman" w:hAnsi="Times New Roman" w:cs="Times New Roman"/>
          <w:lang w:eastAsia="pl-PL"/>
        </w:rPr>
        <w:t xml:space="preserve">nadzorowane, wraz </w:t>
      </w:r>
      <w:r w:rsidRPr="00946E0F">
        <w:rPr>
          <w:rFonts w:ascii="Times New Roman" w:eastAsia="Times New Roman" w:hAnsi="Times New Roman" w:cs="Times New Roman"/>
          <w:lang w:eastAsia="pl-PL"/>
        </w:rPr>
        <w:br/>
        <w:t>z informacją o sposobie obliczania tych kosztów, tak aby możliwe było ich porównanie z kosztami realizacji analogicznych zadań przez inne instytucje i osoby.</w:t>
      </w:r>
    </w:p>
    <w:p w14:paraId="305DF3A4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IV.ZAKRES PRZEDMIOTOWY</w:t>
      </w:r>
    </w:p>
    <w:p w14:paraId="1F58AD14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7F48B38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Obszar współpracy Gminy Kurzętnik z organizacjami pozarządowymi obejmuje strefę zadań publicznych, o których mowa w art.4 ustawy.</w:t>
      </w:r>
    </w:p>
    <w:p w14:paraId="6B8DAA99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D6A5D2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V. FORMY WSPÓŁPRACY</w:t>
      </w:r>
    </w:p>
    <w:p w14:paraId="29A4350B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B93B2FA" w14:textId="77777777" w:rsidR="00946E0F" w:rsidRPr="00946E0F" w:rsidRDefault="00946E0F" w:rsidP="00946E0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Współpraca z organizacjami pozarządowymi oraz innymi podmiotami może mieć charakter finansowy i pozafinansowy. </w:t>
      </w:r>
    </w:p>
    <w:p w14:paraId="0C45DB58" w14:textId="77777777" w:rsidR="00946E0F" w:rsidRPr="00946E0F" w:rsidRDefault="00946E0F" w:rsidP="00946E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do finansowych form współpracy należy zlecanie realizacji zadań publicznych, które   może przybrać jedną z następujących form: </w:t>
      </w:r>
    </w:p>
    <w:p w14:paraId="6EFC6D1F" w14:textId="77777777" w:rsidR="00946E0F" w:rsidRPr="00946E0F" w:rsidRDefault="00946E0F" w:rsidP="00946E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powierzenia wykonania zadań publicznych wraz z udzieleniem dotacji na                            sfinansowanie ich realizacji,</w:t>
      </w:r>
    </w:p>
    <w:p w14:paraId="0F9E42D6" w14:textId="1673F047" w:rsidR="00946E0F" w:rsidRPr="00946E0F" w:rsidRDefault="00946E0F" w:rsidP="00946E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wspieranie wykonania zadań publicznych wraz z udzielaniem dotacji na dodatkowe finansowanie ich realizacji,</w:t>
      </w:r>
    </w:p>
    <w:p w14:paraId="4576B4E1" w14:textId="77777777" w:rsidR="00946E0F" w:rsidRPr="00946E0F" w:rsidRDefault="00946E0F" w:rsidP="00946E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Wspólna realizacja zadań publicznych na zasadach partnerstwa.</w:t>
      </w:r>
    </w:p>
    <w:p w14:paraId="7605EADC" w14:textId="77777777" w:rsidR="00946E0F" w:rsidRPr="00946E0F" w:rsidRDefault="00946E0F" w:rsidP="00946E0F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0FF2EE" w14:textId="77777777" w:rsidR="00946E0F" w:rsidRPr="00946E0F" w:rsidRDefault="00946E0F" w:rsidP="00946E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do pozafinansowych form współpracy należy: </w:t>
      </w:r>
    </w:p>
    <w:p w14:paraId="6AE77BC9" w14:textId="2858A352" w:rsidR="00946E0F" w:rsidRPr="00946E0F" w:rsidRDefault="00946E0F" w:rsidP="00946E0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wymiana informacji będącej podstawą prawidłowego diagnozowania problemów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i potrzeb mieszkańców gminy, na podstawie, którego opracowane będą zadania oraz programy celowe,</w:t>
      </w:r>
    </w:p>
    <w:p w14:paraId="4D84BA5E" w14:textId="77777777" w:rsidR="00946E0F" w:rsidRPr="00946E0F" w:rsidRDefault="00946E0F" w:rsidP="00946E0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opiniowanie i konsultowanie opracowań, programów oraz projektów aktów                       normatywnych w dziedzinach stanowiących obszar wzajemnych zainteresowań,</w:t>
      </w:r>
    </w:p>
    <w:p w14:paraId="77EE74CC" w14:textId="364B150D" w:rsidR="00946E0F" w:rsidRPr="00946E0F" w:rsidRDefault="00946E0F" w:rsidP="00946E0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współdziałanie z organizacjami w celu pozyskania środków finansowych                               pochodzących z funduszy zewnętrznych, w zakresie informowania o możliwości ubiegania się  o środki, doradztwo i pomoc w przygotowaniu wniosków oraz  promowanie ciekawych projektów,</w:t>
      </w:r>
    </w:p>
    <w:p w14:paraId="1203AF59" w14:textId="71078BA8" w:rsidR="00946E0F" w:rsidRDefault="00946E0F" w:rsidP="00946E0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udostępnianie obiektów gminnych do realizacji zadań publicznych na preferencyjnych zasadach, w </w:t>
      </w: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szczególności pomieszczeń na spotkania</w:t>
      </w:r>
    </w:p>
    <w:p w14:paraId="724FF60E" w14:textId="0847D767" w:rsidR="00946E0F" w:rsidRPr="00946E0F" w:rsidRDefault="00946E0F" w:rsidP="00946E0F">
      <w:pPr>
        <w:pStyle w:val="Akapitzlist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wniosek organizacji Wójt może zlecić realizację zadania publicznego o charakterze lokalnym z pominięciem otwartego konkursu ofert, jeśli spełnione są łącznie następujące warunki:</w:t>
      </w:r>
    </w:p>
    <w:p w14:paraId="1DE2E4D2" w14:textId="523F3BEA" w:rsidR="00946E0F" w:rsidRDefault="00946E0F" w:rsidP="00946E0F">
      <w:pPr>
        <w:pStyle w:val="Akapitzlist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Wysokość dofinansowania lub finansowania zadania nie przekraczał kwoty 10 000 zł </w:t>
      </w:r>
    </w:p>
    <w:p w14:paraId="5EEA5427" w14:textId="4C92C3FB" w:rsidR="00946E0F" w:rsidRPr="00946E0F" w:rsidRDefault="00946E0F" w:rsidP="00946E0F">
      <w:pPr>
        <w:pStyle w:val="Akapitzlist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Zadanie będzie realizowane w okresie nie dłuższym niż 90 dni </w:t>
      </w:r>
    </w:p>
    <w:p w14:paraId="326A98EA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E790999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VI. PRIORYTETOWE ZADANIA PUBLICZNE</w:t>
      </w:r>
    </w:p>
    <w:p w14:paraId="4471FC16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3E0B919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Współpraca Gminy z podmiotami Programu dotyczy określonych w art.4 ustawy z dnia 24 kwietnia 2003 r. w szczególności ustawowych zadań gminy realizowanych odpowiednio do terytorialnego zakresu działania Gminy Kurzętnik, w następujących dziedzinach:</w:t>
      </w:r>
    </w:p>
    <w:p w14:paraId="3F29DD82" w14:textId="77777777" w:rsidR="00946E0F" w:rsidRPr="00946E0F" w:rsidRDefault="00946E0F" w:rsidP="00946E0F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Wspierania kultury fizycznej i sportu na terenie Gminy Kurzętnik,</w:t>
      </w:r>
    </w:p>
    <w:p w14:paraId="44238D82" w14:textId="77777777" w:rsidR="00946E0F" w:rsidRPr="00946E0F" w:rsidRDefault="00946E0F" w:rsidP="00946E0F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Promocji i ochrony zdrowia wraz z edukacją w tym zakresie,</w:t>
      </w:r>
    </w:p>
    <w:p w14:paraId="22F8806E" w14:textId="77777777" w:rsidR="00946E0F" w:rsidRPr="00946E0F" w:rsidRDefault="00946E0F" w:rsidP="00946E0F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Promowania walorów turystycznych i tradycji kulturalnych,</w:t>
      </w:r>
    </w:p>
    <w:p w14:paraId="3263CB63" w14:textId="77777777" w:rsidR="00946E0F" w:rsidRPr="00946E0F" w:rsidRDefault="00946E0F" w:rsidP="00946E0F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Kultury, sztuki, ochrony dóbr kultury i dziedzictwa narodowego,</w:t>
      </w:r>
    </w:p>
    <w:p w14:paraId="397E5D1F" w14:textId="77777777" w:rsidR="00946E0F" w:rsidRPr="00946E0F" w:rsidRDefault="00946E0F" w:rsidP="00946E0F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Wspierania inicjatyw organizacji zrzeszających młodzież,</w:t>
      </w:r>
    </w:p>
    <w:p w14:paraId="3FC74507" w14:textId="77777777" w:rsidR="00946E0F" w:rsidRPr="00946E0F" w:rsidRDefault="00946E0F" w:rsidP="00946E0F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Promocji wsi, rekreacji, turystyki,</w:t>
      </w:r>
    </w:p>
    <w:p w14:paraId="5AB0046B" w14:textId="77777777" w:rsidR="00946E0F" w:rsidRPr="00946E0F" w:rsidRDefault="00946E0F" w:rsidP="00946E0F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Integracji społeczeństwa, w tym podejmowania działań na rzecz aktywizacji społeczności,</w:t>
      </w:r>
    </w:p>
    <w:p w14:paraId="2DA665C6" w14:textId="77777777" w:rsidR="00946E0F" w:rsidRPr="00946E0F" w:rsidRDefault="00946E0F" w:rsidP="00946E0F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Krzewienia idei nauki, w tym znajomości bohaterów regionu.</w:t>
      </w:r>
    </w:p>
    <w:p w14:paraId="639B1BCB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08623CB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VII. OKRES REALIZACJI PROGRAMU</w:t>
      </w:r>
    </w:p>
    <w:p w14:paraId="451815E9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0D6C74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Program realizowany będzie w okresie od 1 stycznia 2021 roku do 31 grudnia 2021 roku.</w:t>
      </w:r>
    </w:p>
    <w:p w14:paraId="46066BB1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5E3F10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VIII. SPOSÓB REALIZACJI PROGRAMU</w:t>
      </w:r>
    </w:p>
    <w:p w14:paraId="5DA639E1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D074A53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ab/>
        <w:t>Urząd Gminy Kurzętnik prowadzi bezpośrednią współpracę z organizacjami pozarządowymi, która w szczególności polega na:</w:t>
      </w:r>
    </w:p>
    <w:p w14:paraId="2BBB26F9" w14:textId="77777777" w:rsidR="00946E0F" w:rsidRPr="00946E0F" w:rsidRDefault="00946E0F" w:rsidP="00946E0F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Podejmowaniu, prowadzeniu i koordynacji bieżącej współpracy z organizacjami pozarządowymi,</w:t>
      </w:r>
    </w:p>
    <w:p w14:paraId="45D2E99C" w14:textId="77777777" w:rsidR="00946E0F" w:rsidRPr="00946E0F" w:rsidRDefault="00946E0F" w:rsidP="00946E0F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Konsultacji z organizacjami pozarządowymi projektów aktów prawa miejscowego w sferach dotyczących zadań statutowych organizacji pozarządowych,</w:t>
      </w:r>
    </w:p>
    <w:p w14:paraId="4758E6A1" w14:textId="77777777" w:rsidR="00946E0F" w:rsidRPr="00946E0F" w:rsidRDefault="00946E0F" w:rsidP="00946E0F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Przygotowywaniu i prowadzeniu konkursów dla organizacji pozarządowych na realizację zadań publicznych,</w:t>
      </w:r>
    </w:p>
    <w:p w14:paraId="389489FA" w14:textId="77777777" w:rsidR="00946E0F" w:rsidRPr="00946E0F" w:rsidRDefault="00946E0F" w:rsidP="00946E0F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Sporządzaniu sprawozdań ze współpracy z organizacjami pozarządowymi.</w:t>
      </w:r>
    </w:p>
    <w:p w14:paraId="3FD2B46C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16069B4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IX. WYSOKOŚĆ ŚRODKÓW PRZEZNACZONYCH NA REALIZACJĘ PROGRAMU</w:t>
      </w:r>
    </w:p>
    <w:p w14:paraId="3AC3E965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851BD9" w14:textId="07B6F2B3" w:rsidR="00946E0F" w:rsidRDefault="00946E0F" w:rsidP="00946E0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roku 2021 na realizację programu współpracy w zakresie zlecania zadań organizacjom pozarządowym planuje się przeznaczyć kwotę nie większą niż 175 200,00 zł </w:t>
      </w:r>
    </w:p>
    <w:p w14:paraId="1089748D" w14:textId="063110E3" w:rsidR="00946E0F" w:rsidRDefault="00946E0F" w:rsidP="00946E0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Ostatecznie obowiązujące kwoty środków finansowych na realizację poszczególnych zadań programy współpracy zostaną zapisane w uchwale budżetowej Gminy Kurzętnik </w:t>
      </w:r>
    </w:p>
    <w:p w14:paraId="23617B48" w14:textId="475FA48E" w:rsidR="00946E0F" w:rsidRPr="00946E0F" w:rsidRDefault="00946E0F" w:rsidP="00946E0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zmniejszenia dochodów własnych samorządu gminy, środki na realizację zadań zawartych w programie współpracy mogą zostać odpowiednio zmniejszone. </w:t>
      </w:r>
    </w:p>
    <w:p w14:paraId="658A249A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FAB20CD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X.SPOSÓB OCENY REALIZACJI PROGRAMU</w:t>
      </w:r>
    </w:p>
    <w:p w14:paraId="63165826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40976C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1. Wójt Gminy dokonuje kontroli i oceny realizacji zadań publicznych na zasadach określonych w ustawie,</w:t>
      </w:r>
    </w:p>
    <w:p w14:paraId="27FE0079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2.  Oceny realizacji programów dokonuje się według analizy następujących wskaźników:</w:t>
      </w:r>
    </w:p>
    <w:p w14:paraId="5664EDB5" w14:textId="77777777" w:rsidR="00946E0F" w:rsidRPr="00946E0F" w:rsidRDefault="00946E0F" w:rsidP="00946E0F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Liczby ogłoszonych otwartych konkursów ofert</w:t>
      </w:r>
    </w:p>
    <w:p w14:paraId="79002B17" w14:textId="77777777" w:rsidR="00946E0F" w:rsidRPr="00946E0F" w:rsidRDefault="00946E0F" w:rsidP="00946E0F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Liczby ofert złożonych przez organizacje pozarządowe na realizację zadania publicznego,</w:t>
      </w:r>
    </w:p>
    <w:p w14:paraId="1682189B" w14:textId="77777777" w:rsidR="00946E0F" w:rsidRPr="00946E0F" w:rsidRDefault="00946E0F" w:rsidP="00946E0F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lastRenderedPageBreak/>
        <w:t>Liczbę organizacji pozarządowych, z którymi zawarto umowy na realizację zadania publicznego,</w:t>
      </w:r>
    </w:p>
    <w:p w14:paraId="17F6A08B" w14:textId="77777777" w:rsidR="00946E0F" w:rsidRPr="00946E0F" w:rsidRDefault="00946E0F" w:rsidP="00946E0F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Liczbę zadań, których realizację zlecono organizacjom pozarządowym;</w:t>
      </w:r>
    </w:p>
    <w:p w14:paraId="6B79AABE" w14:textId="77777777" w:rsidR="00946E0F" w:rsidRPr="00946E0F" w:rsidRDefault="00946E0F" w:rsidP="00946E0F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udział środków własnych organizacji pozarządowych w realizacji zadań publicznych zleconych w drodze otwartych konkursów ofert;</w:t>
      </w:r>
    </w:p>
    <w:p w14:paraId="35982858" w14:textId="77777777" w:rsidR="00946E0F" w:rsidRPr="00946E0F" w:rsidRDefault="00946E0F" w:rsidP="00946E0F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wysokość środków finansowych przekazanych organizacjom z budżetu Gminy na realizację zadań publicznych;</w:t>
      </w:r>
    </w:p>
    <w:p w14:paraId="130D82D7" w14:textId="567D9146" w:rsidR="00946E0F" w:rsidRPr="00946E0F" w:rsidRDefault="00946E0F" w:rsidP="00946E0F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liczbę form współpracy pozafinansowej gminy organizacjom pozarządowym</w:t>
      </w:r>
    </w:p>
    <w:p w14:paraId="08612A88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2A94E45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XI. INFORMACJE O SPOSOBIE TWORZENIA PROGRAMU</w:t>
      </w:r>
    </w:p>
    <w:p w14:paraId="042C5CA6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EB0CE5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1. Projekt programu współpracy na 2021 rok powstał z uwzględnieniem zmian wynikających ze znowelizowanej ustawy o działalności pożytku publicznego i o wolontariacie.</w:t>
      </w:r>
    </w:p>
    <w:p w14:paraId="385A76B2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>2. Projekt programu poddawany był konsultacjom z organizacjami, zgodnie z zasadami konsultowania z organizacjami pozarządowymi i innymi podmiotami lub radą działalności pożytku publicznego projektów aktów prawa miejscowego w dziedzinach dotyczących działalności statutowej tych organizacji.</w:t>
      </w:r>
    </w:p>
    <w:p w14:paraId="01886BC6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6E0F">
        <w:rPr>
          <w:rFonts w:ascii="Times New Roman" w:eastAsia="Times New Roman" w:hAnsi="Times New Roman" w:cs="Times New Roman"/>
          <w:lang w:eastAsia="pl-PL"/>
        </w:rPr>
        <w:t xml:space="preserve">3. Projekt programu opublikowany zostanie w Biuletynie Informacji Publicznej, na stronie internetowej Urzędu Gminy </w:t>
      </w:r>
      <w:hyperlink r:id="rId5" w:history="1">
        <w:r w:rsidRPr="00946E0F">
          <w:rPr>
            <w:rFonts w:ascii="Times New Roman" w:eastAsia="Times New Roman" w:hAnsi="Times New Roman" w:cs="Times New Roman"/>
            <w:color w:val="0000FF"/>
            <w:u w:val="single"/>
          </w:rPr>
          <w:t>www.kurzetnik.pl</w:t>
        </w:r>
      </w:hyperlink>
      <w:r w:rsidRPr="00946E0F">
        <w:rPr>
          <w:rFonts w:ascii="Times New Roman" w:eastAsia="Times New Roman" w:hAnsi="Times New Roman" w:cs="Times New Roman"/>
          <w:lang w:eastAsia="pl-PL"/>
        </w:rPr>
        <w:t xml:space="preserve"> oraz na tablicy ogłoszeń w budynku Urzędu. Po uchwaleniu przez Radę  Gminy zostanie umieszczony w Biuletynie Informacji Publicznej oraz na tablicy ogłoszeń.</w:t>
      </w:r>
    </w:p>
    <w:p w14:paraId="699B4DFD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0BD28F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lang w:eastAsia="pl-PL"/>
        </w:rPr>
        <w:t>XII. TRYB POWOŁYWANIA I ZASADY DZIAŁANIA KOMISJI KONKURSOWYCH DO OPINIOWANIA OFERT W OTWARTYCH KONKURSACH OFERT</w:t>
      </w:r>
    </w:p>
    <w:p w14:paraId="0E996941" w14:textId="77777777" w:rsidR="00946E0F" w:rsidRPr="00946E0F" w:rsidRDefault="00946E0F" w:rsidP="0094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E67AA05" w14:textId="77777777" w:rsidR="00946E0F" w:rsidRPr="00946E0F" w:rsidRDefault="00946E0F" w:rsidP="00946E0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Do oceny ofert złożonych w ramach otwartych konkursów ofert na wykonywanie zadań publicznych związanych z realizacją zadań Gminy w trybie ustawy o działalności                       pożytku publicznego i o wolontariacie powołane zostaną komisje konkursowe, zwane             dalej komisjami. </w:t>
      </w:r>
    </w:p>
    <w:p w14:paraId="59F25FA0" w14:textId="77777777" w:rsidR="00946E0F" w:rsidRPr="00946E0F" w:rsidRDefault="00946E0F" w:rsidP="00946E0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Komisja konkursowa i jej przewodniczący powoływana jest zarządzeniem Wójta gminy Kurzętnik, niezwłocznie po zamknięciu konkursu ofert.</w:t>
      </w:r>
    </w:p>
    <w:p w14:paraId="424B66D9" w14:textId="77777777" w:rsidR="00946E0F" w:rsidRPr="00946E0F" w:rsidRDefault="00946E0F" w:rsidP="00946E0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Prace komisji odbywają się w oparciu o ,,regulamin komisji konkursowych do oceny ofert złożonych w otwartych konkursach ofert na wykonanie zadań publicznych                   związanych z realizacją zadań Gminy przez organizacje prowadzące działalność pożytku publicznego” przyjęty zarządzeniem Wójta. </w:t>
      </w:r>
    </w:p>
    <w:p w14:paraId="61B577FC" w14:textId="77777777" w:rsidR="00946E0F" w:rsidRPr="00946E0F" w:rsidRDefault="00946E0F" w:rsidP="00946E0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Do zadań komisji należy: </w:t>
      </w:r>
    </w:p>
    <w:p w14:paraId="09C8E0A2" w14:textId="77777777" w:rsidR="00946E0F" w:rsidRPr="00946E0F" w:rsidRDefault="00946E0F" w:rsidP="00946E0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ocena ofert pod względem merytorycznym, z uwzględnieniem kryteriów określonych w treści ogłoszenia konkursowego, </w:t>
      </w:r>
    </w:p>
    <w:p w14:paraId="7A5E5168" w14:textId="77777777" w:rsidR="00946E0F" w:rsidRPr="00946E0F" w:rsidRDefault="00946E0F" w:rsidP="00946E0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przygotowanie propozycji podziału środków pomiędzy oferentami, </w:t>
      </w:r>
    </w:p>
    <w:p w14:paraId="0F660995" w14:textId="77777777" w:rsidR="00946E0F" w:rsidRPr="00946E0F" w:rsidRDefault="00946E0F" w:rsidP="00946E0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sporządzenie protokołu z prac komisji. </w:t>
      </w:r>
    </w:p>
    <w:p w14:paraId="588A43E9" w14:textId="77777777" w:rsidR="00946E0F" w:rsidRPr="00946E0F" w:rsidRDefault="00946E0F" w:rsidP="00946E0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Komisja ocenia oferty na podstawie karty indywidualnej oceny, zawierającej w szczególności nazwę oferenta, nazwę zadania publicznego oraz kryteria oceny zawarte w ogłoszeniu konkursu. </w:t>
      </w:r>
    </w:p>
    <w:p w14:paraId="4B5C36FB" w14:textId="77777777" w:rsidR="00946E0F" w:rsidRPr="00946E0F" w:rsidRDefault="00946E0F" w:rsidP="00946E0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BB62642" w14:textId="77777777" w:rsidR="00946E0F" w:rsidRPr="00946E0F" w:rsidRDefault="00946E0F" w:rsidP="00946E0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XIII. POSTANOWIENIA KOŃCOWE</w:t>
      </w:r>
    </w:p>
    <w:p w14:paraId="05E67B1C" w14:textId="77777777" w:rsidR="00946E0F" w:rsidRPr="00946E0F" w:rsidRDefault="00946E0F" w:rsidP="00946E0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60D9F6F" w14:textId="77777777" w:rsidR="00946E0F" w:rsidRPr="00946E0F" w:rsidRDefault="00946E0F" w:rsidP="00946E0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Program stanowi zbiór zasad regulujących współprace Gminy Kurzętnik z organizacjami pozarządowymi.</w:t>
      </w:r>
    </w:p>
    <w:p w14:paraId="03AA635C" w14:textId="77777777" w:rsidR="00946E0F" w:rsidRPr="00946E0F" w:rsidRDefault="00946E0F" w:rsidP="00946E0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Zasady współpracy mogą być modyfikowane wraz ze zmieniającymi się przepisami              prawa oraz sytuacją finansową Gminy. </w:t>
      </w:r>
    </w:p>
    <w:p w14:paraId="3AB2619E" w14:textId="77777777" w:rsidR="00946E0F" w:rsidRPr="00946E0F" w:rsidRDefault="00946E0F" w:rsidP="00946E0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 xml:space="preserve">Do Programu mogą być wprowadzane nowe rozwiązania, szczególnie wynikające z wniosków </w:t>
      </w: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i propozycji zgłaszanych przez organizacje pozarządowe. </w:t>
      </w:r>
    </w:p>
    <w:p w14:paraId="6857AFC8" w14:textId="25B98B93" w:rsidR="00946E0F" w:rsidRPr="00946E0F" w:rsidRDefault="00946E0F" w:rsidP="00946E0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46E0F">
        <w:rPr>
          <w:rFonts w:ascii="Times New Roman" w:eastAsia="Times New Roman" w:hAnsi="Times New Roman" w:cs="Times New Roman"/>
          <w:color w:val="000000"/>
          <w:lang w:eastAsia="pl-PL"/>
        </w:rPr>
        <w:t>W sprawach nieuregulowanych w niniejszym Programie mają zastosowanie                             obowiązujące przepisy prawa, w tym ustawa o działalności pożytku publicznego  i o wolontariacie oraz akty wykonawcze wydane na podstawie tej ustawy.</w:t>
      </w:r>
    </w:p>
    <w:p w14:paraId="77BFCF07" w14:textId="77777777" w:rsidR="00751058" w:rsidRDefault="00751058"/>
    <w:sectPr w:rsidR="00751058" w:rsidSect="0051095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E41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221BB5"/>
    <w:multiLevelType w:val="hybridMultilevel"/>
    <w:tmpl w:val="31F4B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0216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829D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DD65D9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50F9346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A79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A553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D06C0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80A7F"/>
    <w:multiLevelType w:val="hybridMultilevel"/>
    <w:tmpl w:val="AE208DEA"/>
    <w:lvl w:ilvl="0" w:tplc="52AAC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E0C4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538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173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F5AC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0F"/>
    <w:rsid w:val="00751058"/>
    <w:rsid w:val="0094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0336"/>
  <w15:chartTrackingRefBased/>
  <w15:docId w15:val="{F817E30B-ACD7-4D7E-A7CC-9C02925F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46E0F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paragraph" w:customStyle="1" w:styleId="Brakstyluakapitowego">
    <w:name w:val="[Brak stylu akapitowego]"/>
    <w:basedOn w:val="Normalny"/>
    <w:uiPriority w:val="99"/>
    <w:rsid w:val="00946E0F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46E0F"/>
    <w:rPr>
      <w:rFonts w:ascii="Times New Roman" w:hAnsi="Times New Roman" w:cs="Times New Roman"/>
      <w:color w:val="0000FF"/>
      <w:sz w:val="20"/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rzet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1666</Words>
  <Characters>9999</Characters>
  <Application>Microsoft Office Word</Application>
  <DocSecurity>0</DocSecurity>
  <Lines>83</Lines>
  <Paragraphs>23</Paragraphs>
  <ScaleCrop>false</ScaleCrop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terra</cp:lastModifiedBy>
  <cp:revision>1</cp:revision>
  <cp:lastPrinted>2020-09-25T08:38:00Z</cp:lastPrinted>
  <dcterms:created xsi:type="dcterms:W3CDTF">2020-09-25T08:27:00Z</dcterms:created>
  <dcterms:modified xsi:type="dcterms:W3CDTF">2020-09-25T08:40:00Z</dcterms:modified>
</cp:coreProperties>
</file>