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8D967" w14:textId="77777777" w:rsidR="0058294E" w:rsidRPr="0058294E" w:rsidRDefault="0058294E" w:rsidP="005829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DOFINANSOWANIE PRACODAWCOM KOSZTÓW KSZTAŁCENIA MŁODOCIANYCH PRACOWNIKÓW</w:t>
      </w:r>
    </w:p>
    <w:p w14:paraId="3C5C8B7B" w14:textId="77777777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55FBEAE" w14:textId="4CB5B901" w:rsidR="0058294E" w:rsidRPr="0058294E" w:rsidRDefault="005C1063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8294E"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godnie z art. 122 ust. 1 ustawy z dnia 14 grudnia 2016 r. – Prawo oświatowe (Dz. U. z 2018 r. poz. 996 ze zm.) pracodawcom zarówno osobom fizycznym jak i prawnym, którzy po 1 stycznia 2004 r. zawarli z młodocianymi pracownikami umowę o pracę w celu przygotowania zawodowego, przysługuje dofinansowanie kosztów kształcenia, jeśli spełniają dwa warunki:</w:t>
      </w:r>
    </w:p>
    <w:p w14:paraId="0523009E" w14:textId="13ABC906" w:rsidR="0058294E" w:rsidRDefault="00667089" w:rsidP="0066708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8294E" w:rsidRPr="00667089">
        <w:rPr>
          <w:rFonts w:ascii="Times New Roman" w:eastAsia="Times New Roman" w:hAnsi="Times New Roman" w:cs="Times New Roman"/>
          <w:sz w:val="24"/>
          <w:szCs w:val="24"/>
          <w:lang w:eastAsia="pl-PL"/>
        </w:rPr>
        <w:t>racodawca lub osoba prowadząca zakład w imieniu pracodawcy albo osoba zatrudniona u pracodawcy posiada kwalifikacje wymagane do prowadzenia przygotowania zawodowego młodocianych określone w przepisach w sprawie przygotowania zawodowego młodocianych i ich wynagradzania,</w:t>
      </w:r>
    </w:p>
    <w:p w14:paraId="404BAB9F" w14:textId="77777777" w:rsidR="00667089" w:rsidRPr="00667089" w:rsidRDefault="00667089" w:rsidP="00667089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DB53FD" w14:textId="77FF3DE0" w:rsidR="0058294E" w:rsidRPr="00667089" w:rsidRDefault="0058294E" w:rsidP="0066708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089">
        <w:rPr>
          <w:rFonts w:ascii="Times New Roman" w:eastAsia="Times New Roman" w:hAnsi="Times New Roman" w:cs="Times New Roman"/>
          <w:sz w:val="24"/>
          <w:szCs w:val="24"/>
          <w:lang w:eastAsia="pl-PL"/>
        </w:rPr>
        <w:t>młodociany pracownik ukończył naukę zawodu lub przyuczenie do wykonywania określonej pracy i zdał egzamin, zgodnie z przepisami, o których mowa w pkt. 1.</w:t>
      </w:r>
    </w:p>
    <w:p w14:paraId="3B31D94B" w14:textId="77777777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36 ust. 15 ustawy – Prawo oświatowe oraz § 3a rozporządzenia Rady Ministrów z dnia 28 maja 1996 r. w sprawie przygotowania zawodowego młodocianych i ich wynagradzania pracodawcy są obowiązani powiadomić wójta gminy (burmistrza, prezydenta miasta), na terenie której młodociany pracownik mieszka, o zawarciu z nim umowy w celu przygotowania zawodowego, w terminie 14 dni, oraz informować tego wójta (burmistrza, prezydenta miasta) o zmianach w spełnianiu obowiązku nauki przez młodocianego pracownika, w terminie 14 dni od dnia powstania tych zmian.</w:t>
      </w:r>
    </w:p>
    <w:p w14:paraId="0269D78F" w14:textId="64844CA6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młodocianych pracowników zamieszkałych na terenie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Kurzętnik</w:t>
      </w: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zawiadomienie, w formie kopii umowy o pracę w celu przygotowania zawodowego lub pisemnej informacji zawierającej: dane pracodawcy, dane młodocianego pracownika, formę i miejsce realizacji dokształcania teoretycznego przez młodocianego pracownika oraz okres, na jaki umowa została zawarta, należy przedłożyć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Referacie Oświaty Gminy Kurzętnik</w:t>
      </w:r>
      <w:r w:rsidR="0049272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r w:rsidR="004927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Grunwaldzka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</w:t>
      </w: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13-306 Kurzętnik</w:t>
      </w:r>
      <w:r w:rsidR="004927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7F3D1A" w14:textId="7908601F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Dofinansowanie kosztów kształcenia młodocianych pracowników zamieszkałych na terenie Gminy Kurzętnik może otrzymać pracodawca, który złoży do Wójta Gminy Kurzętnik wniosek o przyznanie dofinansowania kosztów kształcenia wraz z niezbędnymi załącznikami, nie później niż w terminie 3 miesięcy od dnia zdania przez młodocianego pracownika egzaminu, o którym mowa w przepisach w sprawie przygotowania zawodowego młodocianych i ich wynagradzania</w:t>
      </w: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. We wniosku należy podać numer rachunku bankowego, na który, po wydani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</w:t>
      </w: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 administracyjnej przyznającej dofinansowanie kosztów kształcenia młodocianego pracownika, zostanie przelana kwota dofinansowania, oraz numer telefonu kontaktowego.</w:t>
      </w:r>
    </w:p>
    <w:p w14:paraId="7957D21B" w14:textId="77777777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należy dołączyć potwierdzone przez pracodawcę za zgodność z oryginałem, kopie dokumentów dotyczących:</w:t>
      </w:r>
    </w:p>
    <w:p w14:paraId="3924477A" w14:textId="2D38A03E" w:rsidR="0058294E" w:rsidRPr="00667089" w:rsidRDefault="0058294E" w:rsidP="0066708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wnioskodawcy</w:t>
      </w:r>
      <w:r w:rsidRPr="00667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potwierdzające status wnioskodawcy, w tym aktualny odpis (wypis) lub zaświadczenie z CEIDG lub KRS oraz oświadczenie, że wnioskodawca jest: pracodawcą będącym rzemieślnikiem</w:t>
      </w:r>
      <w:r w:rsidRPr="006670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667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pracodawcą nie będącym rzemieślnikiem; z dokumentów powinno wynikać, że wniosek został złożony przez osobę/osoby uprawnione/ą do reprezentowania wnioskodawcy;</w:t>
      </w:r>
    </w:p>
    <w:p w14:paraId="3FD6DBED" w14:textId="5A97997F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lastRenderedPageBreak/>
        <w:t xml:space="preserve">*) </w:t>
      </w: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wymogu art. 122 ust. 1 pkt. 2 ustawy Prawo oświatowe, w przypadku przedłożenia zaświadczenia o zdaniu egzaminu czeladniczego przez młodocianego pracownika, wymaga ustalenia, czy pracodawca tego młodocianego pracownika jest rzemieślnikiem (§ 2 ust. 4 rozporządzenia z dnia 16 sierpnia 2017 r. zmieniającego rozporządzenie w sprawie przygotowania zawodowego młodocianych i ich wynagradzania). Zgodnie z art. 2 ust. 6 ustawy z dnia 22 marca 1989 r. o rzemiośle (Dz. U. z 2018 r. poz. 1267) rzemieślnikiem jest osoba,</w:t>
      </w:r>
      <w:r w:rsidR="00492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której mowa w ust. 1, który stanowi, że:</w:t>
      </w:r>
    </w:p>
    <w:p w14:paraId="30BFED50" w14:textId="77777777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„1. Rzemiosłem jest zawodowe wykonywanie działalności gospodarczej przez: </w:t>
      </w:r>
    </w:p>
    <w:p w14:paraId="4DFFE436" w14:textId="682772B8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1) osobę fizyczną, z wykorzystaniem zawodowych kwalifikacji tej osoby i jej pracy własnej, w imieniu własnym i na rachunek tej osoby – jeżeli jest ona </w:t>
      </w:r>
      <w:proofErr w:type="spellStart"/>
      <w:r w:rsidRPr="005829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mikroprzedsiębiorcą</w:t>
      </w:r>
      <w:proofErr w:type="spellEnd"/>
      <w:r w:rsidRPr="005829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małym przedsiębiorcą albo średnim przedsiębiorcą w rozumieniu ustawy z dnia 2 lipca 2004 r. o swobodzie działalności gospodarczej lub </w:t>
      </w:r>
    </w:p>
    <w:p w14:paraId="6CE2D6C3" w14:textId="1B4EDD39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2)wspólników spółki cywilnej osób fizycznych w zakresie wykonywanej przez nich wspólnie działalności gospodarczej – jeżeli spełniają oni indywidualnie i łącznie warunki określone w pkt. 1.”;</w:t>
      </w:r>
    </w:p>
    <w:p w14:paraId="5555ED4D" w14:textId="77777777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14:paraId="5C7D838E" w14:textId="2796066C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67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67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osoby prowadzącej przygotowanie zawodowe</w:t>
      </w: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zwanej instruktorem praktycznej nauki zawodu - potwierdzające spełnienie jednego z niżej podanych warunków tj., że</w:t>
      </w:r>
    </w:p>
    <w:p w14:paraId="562CBD98" w14:textId="321A04CA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 posiada kwalifikacje wymagane od nauczycieli, określone w przepisach w sprawie szczegółowych kwalifikacji wymaganych od nauczycieli oraz określenia szkół i wypadków, w których można zatrudnić nauczycieli </w:t>
      </w:r>
      <w:bookmarkStart w:id="0" w:name="_GoBack"/>
      <w:bookmarkEnd w:id="0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niemających wyższego wykształcenia lub ukończonego zakładu kształcenia nauczycieli, lub</w:t>
      </w:r>
    </w:p>
    <w:p w14:paraId="0D725659" w14:textId="4806F09A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 posiada co najmniej tytuł mistrza w zawodzie, którego będzie nauczać, lub w zawodzie wchodzącym w zakres zawodu, którego będzie nauczać, i przygotowanie pedagogiczne wymagane od nauczycieli lub ukończony kurs pedagogiczny, którego program został zatwierdzony przez kuratora oświaty i obejmował łącznie co najmniej </w:t>
      </w:r>
      <w:r w:rsidRPr="007E50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70 godzin zajęć z psychologii, pedagogiki i metodyki oraz 10 godzin praktyki metodycznej, albo ukończony przed dniem 6 stycznia 1993 r. kurs pedagogiczny uprawniający do pełnienia funkcji instruktora praktycznej nauki zawodu,</w:t>
      </w: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50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albo</w:t>
      </w:r>
    </w:p>
    <w:p w14:paraId="76675DE9" w14:textId="7F27C1D0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c) jeśli nie posiada tytułu mistrza w zawodzie - to posiada przygotowanie pedagogiczne lub ukończony kurs pedagogiczny, o których mowa w punkcie b, oraz:</w:t>
      </w:r>
    </w:p>
    <w:p w14:paraId="768A9BB8" w14:textId="77777777" w:rsidR="0058294E" w:rsidRPr="0058294E" w:rsidRDefault="0058294E" w:rsidP="005829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świadectwo ukończenia technikum, branżowej szkoły II stopnia, technikum uzupełniającego lub szkoły równorzędnej albo świadectwo ukończenia szkoły policealnej lub dyplom ukończenia szkoły pomaturalnej lub policealnej i tytuł zawodowy w zawodzie, którego będą nauczać, lub w zawodzie pokrewnym do zawodu, którego będą nauczać, oraz co najmniej trzyletni staż pracy w zawodzie, którego będą nauczać, lub</w:t>
      </w:r>
    </w:p>
    <w:p w14:paraId="3E84C739" w14:textId="77777777" w:rsidR="0058294E" w:rsidRPr="0058294E" w:rsidRDefault="0058294E" w:rsidP="005829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świadectwo ukończenia liceum zawodowego i tytuł robotnika wykwalifikowanego lub równorzędny w zawodzie, którego będą nauczać, oraz co najmniej czteroletni staż pracy w tym zawodzie nabyty po uzyskaniu tytułu zawodowego, lub</w:t>
      </w:r>
    </w:p>
    <w:p w14:paraId="06DBA669" w14:textId="77777777" w:rsidR="0058294E" w:rsidRPr="0058294E" w:rsidRDefault="0058294E" w:rsidP="005829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świadectwo ukończenia liceum ogólnokształcącego, liceum technicznego, liceum profilowanego, uzupełniającego liceum ogólnokształcącego, technikum, branżowej szkoły II stopnia i technikum uzupełniającego, kształcących w innym zawodzie niż ten, którego będą nauczać, lub średniego studium zawodowego i tytuł robotnika wykwalifikowanego lub równorzędny w zawodzie, którego będą nauczać, oraz co najmniej sześcioletni staż pracy w tym zawodzie nabyty po uzyskaniu tytułu zawodowego, lub</w:t>
      </w:r>
    </w:p>
    <w:p w14:paraId="338BAF4F" w14:textId="77777777" w:rsidR="0058294E" w:rsidRPr="0058294E" w:rsidRDefault="0058294E" w:rsidP="005829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dyplom ukończenia studiów wyższych na kierunku (specjalności) odpowiednim dla zawodu, którego będą nauczać, oraz co najmniej trzyletni staż pracy w tym zawodzie nabyty po uzyskaniu dyplomu lub dyplom ukończenia studiów wyższych na innym kierunku (specjalności) oraz co najmniej sześcioletni staż pracy w zawodzie, którego będą nauczać.</w:t>
      </w:r>
    </w:p>
    <w:p w14:paraId="10D14723" w14:textId="2990A5FD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 przypadku, gdy osoba prowadząca przygotowanie zawodowe młodocianego pracownika nie jest pracodawcą, dokumenty potwierdzające, że co najmniej w okresie trwania przygotowania zawodowego młodocianego osoba ta była osobą prowadzącą zakład w imieniu pracodawcy albo osobą zatrudnioną u pracodawcy;</w:t>
      </w:r>
    </w:p>
    <w:p w14:paraId="47A2D099" w14:textId="3A4DC3E8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67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67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stosunku pracy z młodocianym pracownikiem</w:t>
      </w: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C2950FA" w14:textId="6576E942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umowę o pracę w celu przygotowania zawodowego z młodocianym pracownikiem,</w:t>
      </w:r>
    </w:p>
    <w:p w14:paraId="68146707" w14:textId="59996FCD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świadectwo pracy lub świadectwa pracy - gdy młodociany pracownik realizował przygotowanie zawodowe u kilku pracodawców; albo aneks do umowy lub kolejną umowę - gdy pracownik kontynuuje zatrudnienie,</w:t>
      </w:r>
    </w:p>
    <w:p w14:paraId="71C15A12" w14:textId="77777777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oraz, w przypadku, gdy okres przygotowania zawodowego został skrócony lub wydłużony, dokumenty dotyczące tego skrócenia lub wydłużenia, w tym w odniesieniu do przyuczenia do wykonywania określonej pracy trwającego dłużej niż 6 miesięcy - zaświadczenie, że młodociany pracownik był uczestnikiem Ochotniczego Hufca Pracy;</w:t>
      </w:r>
    </w:p>
    <w:p w14:paraId="21A95F46" w14:textId="4DC5A8E9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6708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7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ukończenia przygotowania zawodowego przez młodocianego pracownika</w:t>
      </w: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9B8C848" w14:textId="17F877D6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a) świadectwo ukończenia dokształcania teoretycznego (w przypadku młodocianych pracowników, którzy rozpoczęli przygotowanie zawodowe przed 1 września 2017 r.: świadectwo ukończenia zasadniczej szkoły zawodowej, zaświadczenie o ukończeniu dokształcania teoretycznego w ośrodku dokształcania i doskonalenia zawodowego lub u pracodawcy – gdy młodociany ukończył naukę zawodu albo świadectwo ukończenia gimnazjum– gdy młodociany ukończył przyuczenie do wykonywania określonej pracy),</w:t>
      </w:r>
    </w:p>
    <w:p w14:paraId="40E879C7" w14:textId="45957B93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dyplom lub świadectwo potwierdzające zdanie egzaminu, o którym mowa w przepisach w sprawie przygotowania zawodowego młodocianych i ich wynagradzania albo zaświadczenie potwierdzające zdanie tego egzaminu</w:t>
      </w:r>
      <w:r w:rsidRPr="005829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949871" w14:textId="77777777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829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**)  </w:t>
      </w: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młodocianych pracowników, którzy rozpoczęli przygotowanie zawodowe przed dniem 1 września 2017 r., stosuje się przepisy § 2 rozporządzenia Rady Ministrów z dnia 16 sierpnia 2017 r. zmieniającego rozporządzenie w sprawie przygotowania zawodowego i ich wynagradzania (Dz. U. z 2017 r. poz. 1641) tj.:</w:t>
      </w:r>
    </w:p>
    <w:p w14:paraId="2CA8F607" w14:textId="77777777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lastRenderedPageBreak/>
        <w:t xml:space="preserve">„§ 2. </w:t>
      </w:r>
      <w:r w:rsidRPr="005829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1. Młodociany pracownik, który rozpoczął dokształcanie teoretyczne w zakresie zasadniczej szkoły zawodowej przed dniem 1 września 2017 r., kontynuuje to dokształcanie na zasadach określonych dla uczniów zasadniczych szkół zawodowych w ustawie z dnia 14 grudnia 2016 r. – Przepisy wprowadzające ustawę – Prawo oświatowe (Dz. U. z 2017 r. poz. 60 i 949).</w:t>
      </w:r>
    </w:p>
    <w:p w14:paraId="68F32F40" w14:textId="77777777" w:rsidR="0058294E" w:rsidRPr="0058294E" w:rsidRDefault="0058294E" w:rsidP="005829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Młodociany zatrudniony u pracodawcy niebędącego rzemieślnikiem, który przed dniem 1 września 2017 r. rozpoczął dokształcanie teoretyczne w dotychczasowej zasadniczej szkole zawodowej, zdaje egzamin potwierdzający kwalifikacje w zawodzie z zakresu kwalifikacji wyodrębnionej w tym zawodzie, a w przypadku gdy w zawodzie wyodrębniono więcej niż jedną kwalifikację – egzaminy potwierdzające kwalifikacje w zawodzie z zakresu wszystkich kwalifikacji wyodrębnionych w tym zawodzie, zgodnie z przepisami rozdziału 3b ustawy z dnia 7 września 1991 r. o systemie oświaty (Dz. U. z 2016 r. poz. 1943, z </w:t>
      </w:r>
      <w:proofErr w:type="spellStart"/>
      <w:r w:rsidRPr="005829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późn</w:t>
      </w:r>
      <w:proofErr w:type="spellEnd"/>
      <w:r w:rsidRPr="005829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zm.1), w brzmieniu obowiązującym w dniu 31 sierpnia 2017 r.</w:t>
      </w:r>
    </w:p>
    <w:p w14:paraId="546899BE" w14:textId="77777777" w:rsidR="0058294E" w:rsidRPr="0058294E" w:rsidRDefault="0058294E" w:rsidP="005829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Młodociany zatrudniony u pracodawcy niebędącego rzemieślnikiem, który przed dniem 1 września 2017 r. rozpoczął dokształcanie teoretyczne w zakresie zasadniczej szkoły zawodowej w ośrodku dokształcania i doskonalenia zawodowego lub u pracodawcy, zdaje egzamin eksternistyczny potwierdzający kwalifikacje w zawodzie z zakresu kwalifikacji wyodrębnionej w tym zawodzie, a w przypadku gdy w zawodzie wyodrębniono więcej niż jedną kwalifikację – egzaminy eksternistyczne potwierdzające kwalifikacje w zawodzie z zakresu wszystkich kwalifikacji wyodrębnionych w tym zawodzie, zgodnie z przepisami dotyczącymi egzaminów eksternistycznych.</w:t>
      </w:r>
    </w:p>
    <w:p w14:paraId="4BDEF2A7" w14:textId="77777777" w:rsidR="0058294E" w:rsidRPr="0058294E" w:rsidRDefault="0058294E" w:rsidP="005829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Młodociany zatrudniony u pracodawcy będącego rzemieślnikiem, który rozpoczął naukę zawodu przed dniem 1 września 2017 r., zdaje egzamin kwalifikacyjny na tytuł czeladnika przeprowadzany przez komisje egzaminacyjne izb rzemieślniczych, zgodnie z obowiązującymi w dniu 31 sierpnia 2017 r. przepisami w sprawie egzaminu czeladniczego, egzaminu mistrzowskiego oraz egzaminu sprawdzającego, przeprowadzanych przez komisje egzaminacyjne izb rzemieślniczych. </w:t>
      </w:r>
    </w:p>
    <w:p w14:paraId="430FC856" w14:textId="77777777" w:rsidR="0058294E" w:rsidRPr="0058294E" w:rsidRDefault="0058294E" w:rsidP="005829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Młodociany pracownik, który rozpoczął przyuczenie do wykonywania określonej pracy przed dniem 1 września 2017 r., kontynuuje to przyuczenie na dotychczasowych zasadach.”</w:t>
      </w:r>
    </w:p>
    <w:p w14:paraId="4F8552A6" w14:textId="77777777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(tj. zgodnie z § 16 i 17 ust. 1 rozporządzenia w sprawie przygotowania zawodowego młodocianych i ich wynagradzania:</w:t>
      </w:r>
    </w:p>
    <w:p w14:paraId="48C0881D" w14:textId="37D46F15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„§ 16. Przyuczenie do wykonywania określonej pracy kończy się egzaminem sprawdzającym. </w:t>
      </w:r>
    </w:p>
    <w:p w14:paraId="1D32AA43" w14:textId="77777777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§ 17. 1. Jeżeli wynik egzaminu jest pozytywny, pracodawca lub izba rzemieślnicza wydaje zaświadczenie stwierdzające nabycie umiejętności w wykonywaniu prac, których dotyczyło przyuczenie, oraz określające jego rodzaj, czas trwania i uzyskaną ocenę.”).</w:t>
      </w:r>
    </w:p>
    <w:p w14:paraId="3BBA8B21" w14:textId="10FA4932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Dofinansowanie udzielane podmiotowi prowadzącemu działalność gospodarczą, w rozumieniu art. 2 pkt. 17 ustawy z dnia 30 kwietnia 2004 r. o postępowaniu w sprawach dotyczących pomocy publicznej (Dz. U. z 2018 r. poz. 362), stanowi pomoc de </w:t>
      </w:r>
      <w:proofErr w:type="spellStart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udzielaną zgodnie z warunkami określonymi w rozporządzeniu Komisji (UE) nr 1407/2013 z dnia 18 grudnia 2013 r. w sprawie stosowania art. 107 i 108 Traktatu o funkcjonowaniu Unii Europejskiej do pomocy de </w:t>
      </w:r>
      <w:proofErr w:type="spellStart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UE L 352 z 24.12.2013, s. 1) lub rozporządzeniu Komisji (UE) nr 1408/2013 z dnia 18 grudnia 2013 r. w sprawie stosowania art. 107 i 108 Traktatu o funkcjonowaniu Unii Europejskiej do pomocy de </w:t>
      </w:r>
      <w:proofErr w:type="spellStart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UE L 352 z 24.12.2013</w:t>
      </w:r>
      <w:r w:rsidR="006670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oraz w ustawie z dnia 30 kwietnia 2004 r. o postępowaniu w sprawach dotyczących pomocy publicznej i aktach wykonawczych wydanych na jej podstawie.</w:t>
      </w:r>
    </w:p>
    <w:p w14:paraId="7E785311" w14:textId="77777777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pracodawca składając wniosek o dofinansowanie kosztów kształcenia młodocianego pracownika zobowiązany jest przedstawić informacje, o których mowa w rozporządzeniu Rady Ministrów z dnia 29 marca 2010 r. w sprawie zakresu informacji przedstawianych przez podmiot ubiegający się o pomoc de </w:t>
      </w:r>
      <w:proofErr w:type="spellStart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Nr 53, poz. 311 ze zm.). Informacje przekazuje się poprzez przedłożenie:</w:t>
      </w:r>
    </w:p>
    <w:p w14:paraId="6917AA76" w14:textId="657994F2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121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7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formularza informacji przedstawianych przy ubieganiu się o pomoc de </w:t>
      </w:r>
      <w:proofErr w:type="spellStart"/>
      <w:r w:rsidRPr="00667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minimis</w:t>
      </w:r>
      <w:proofErr w:type="spellEnd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którego wzór określa załącznik do tego rozporządzenia, wraz ze:</w:t>
      </w:r>
    </w:p>
    <w:p w14:paraId="4BF3514D" w14:textId="3008528D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a) sprawozdaniami finansowymi za okres 3 ostatnich lat obrotowych, sporządzonymi zgodnie z przepisami ustawy o rachunkowości – w przypadku pomocy udzielanej na warunkach określonych w:</w:t>
      </w:r>
    </w:p>
    <w:p w14:paraId="5082C80B" w14:textId="77777777" w:rsidR="0058294E" w:rsidRPr="0058294E" w:rsidRDefault="0058294E" w:rsidP="005829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rozporządzeniu Komisji (UE) nr 1407/2013 z dnia 18 grudnia 2013 r. w sprawie stosowania art. 107 i 108 Traktatu o funkcjonowaniu Unii Europejskiej do pomocy de </w:t>
      </w:r>
      <w:proofErr w:type="spellStart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UE L 352 z 24.12.2013, str. 1), jeżeli do ustalenia wartości pomocy de </w:t>
      </w:r>
      <w:proofErr w:type="spellStart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konieczne jest ustalenie stopy referencyjnej mającej zastosowanie do wnioskodawcy,</w:t>
      </w:r>
    </w:p>
    <w:p w14:paraId="44413C5E" w14:textId="77777777" w:rsidR="0058294E" w:rsidRPr="0058294E" w:rsidRDefault="0058294E" w:rsidP="005829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rozporządzeniu Komisji (UE) nr 360/2012 z dnia 25 kwietnia 2012 r. w sprawie stosowania art. 107 i 108 Traktatu o funkcjonowaniu Unii Europejskiej do pomocy de </w:t>
      </w:r>
      <w:proofErr w:type="spellStart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przyznawanej przedsiębiorstwom wykonującym usługi świadczone w ogólnym interesie gospodarczym (Dz. Urz. UE L 114 z 26.04.2012, str. 8);</w:t>
      </w:r>
    </w:p>
    <w:p w14:paraId="15B5AAFB" w14:textId="77777777" w:rsidR="0058294E" w:rsidRPr="00667089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67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albo</w:t>
      </w:r>
    </w:p>
    <w:p w14:paraId="756D27F0" w14:textId="5D06BCEE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b) </w:t>
      </w:r>
      <w:r w:rsidRPr="00667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oświadczeniem</w:t>
      </w: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7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 obowiązku</w:t>
      </w: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sporządzania sprawozdań finansowych i braku konieczności ustalenia stopy referencyjnej mającej zastosowanie do wnioskodawcy do ustalenia wartości pomocy de </w:t>
      </w:r>
      <w:proofErr w:type="spellStart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7A20A56" w14:textId="77777777" w:rsidR="0058294E" w:rsidRPr="00667089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67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albo</w:t>
      </w:r>
    </w:p>
    <w:p w14:paraId="1E7371AA" w14:textId="0C3DA6FD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c) </w:t>
      </w:r>
      <w:r w:rsidRPr="00667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oświadczeniem o braku obowiązku</w:t>
      </w: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sporządzania sprawozdań finansowych;</w:t>
      </w:r>
    </w:p>
    <w:p w14:paraId="1B008D00" w14:textId="77777777" w:rsidR="005C1063" w:rsidRPr="005C1063" w:rsidRDefault="0058294E" w:rsidP="005C1063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C106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7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) </w:t>
      </w:r>
      <w:r w:rsidR="005C1063" w:rsidRPr="00667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="005C1063" w:rsidRPr="00667089">
        <w:rPr>
          <w:rFonts w:ascii="Times New Roman" w:eastAsia="TimesNewRoman" w:hAnsi="Times New Roman" w:cs="Times New Roman"/>
          <w:sz w:val="24"/>
          <w:szCs w:val="24"/>
          <w:u w:val="single"/>
          <w:lang w:eastAsia="pl-PL"/>
        </w:rPr>
        <w:t>ś</w:t>
      </w:r>
      <w:r w:rsidR="005C1063" w:rsidRPr="00667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wiadczenie o wielko</w:t>
      </w:r>
      <w:r w:rsidR="005C1063" w:rsidRPr="00667089">
        <w:rPr>
          <w:rFonts w:ascii="Times New Roman" w:eastAsia="TimesNewRoman" w:hAnsi="Times New Roman" w:cs="Times New Roman"/>
          <w:sz w:val="24"/>
          <w:szCs w:val="24"/>
          <w:u w:val="single"/>
          <w:lang w:eastAsia="pl-PL"/>
        </w:rPr>
        <w:t>ś</w:t>
      </w:r>
      <w:r w:rsidR="005C1063" w:rsidRPr="00667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ci pomocy </w:t>
      </w:r>
      <w:r w:rsidR="005C1063" w:rsidRPr="006670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de</w:t>
      </w:r>
      <w:r w:rsidR="005C1063" w:rsidRPr="00667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proofErr w:type="spellStart"/>
      <w:r w:rsidR="005C1063" w:rsidRPr="006670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minimis</w:t>
      </w:r>
      <w:proofErr w:type="spellEnd"/>
      <w:r w:rsidR="005C1063" w:rsidRPr="006670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 </w:t>
      </w:r>
      <w:r w:rsidR="005C1063" w:rsidRPr="00667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otrzymanej w roku, w którym pracodawca ubiega si</w:t>
      </w:r>
      <w:r w:rsidR="005C1063" w:rsidRPr="00667089">
        <w:rPr>
          <w:rFonts w:ascii="Times New Roman" w:eastAsia="TimesNewRoman" w:hAnsi="Times New Roman" w:cs="Times New Roman"/>
          <w:sz w:val="24"/>
          <w:szCs w:val="24"/>
          <w:u w:val="single"/>
          <w:lang w:eastAsia="pl-PL"/>
        </w:rPr>
        <w:t>ę</w:t>
      </w:r>
      <w:r w:rsidR="005C1063" w:rsidRPr="00667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pomoc, oraz w ci</w:t>
      </w:r>
      <w:r w:rsidR="005C1063" w:rsidRPr="00667089">
        <w:rPr>
          <w:rFonts w:ascii="Times New Roman" w:eastAsia="TimesNewRoman" w:hAnsi="Times New Roman" w:cs="Times New Roman"/>
          <w:sz w:val="24"/>
          <w:szCs w:val="24"/>
          <w:u w:val="single"/>
          <w:lang w:eastAsia="pl-PL"/>
        </w:rPr>
        <w:t>ą</w:t>
      </w:r>
      <w:r w:rsidR="005C1063" w:rsidRPr="00667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gu 2 poprzedzaj</w:t>
      </w:r>
      <w:r w:rsidR="005C1063" w:rsidRPr="00667089">
        <w:rPr>
          <w:rFonts w:ascii="Times New Roman" w:eastAsia="TimesNewRoman" w:hAnsi="Times New Roman" w:cs="Times New Roman"/>
          <w:sz w:val="24"/>
          <w:szCs w:val="24"/>
          <w:u w:val="single"/>
          <w:lang w:eastAsia="pl-PL"/>
        </w:rPr>
        <w:t>ą</w:t>
      </w:r>
      <w:r w:rsidR="005C1063" w:rsidRPr="00667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cych go lat w tym okresie, albo o</w:t>
      </w:r>
      <w:r w:rsidR="005C1063" w:rsidRPr="00667089">
        <w:rPr>
          <w:rFonts w:ascii="Times New Roman" w:eastAsia="TimesNewRoman" w:hAnsi="Times New Roman" w:cs="Times New Roman"/>
          <w:sz w:val="24"/>
          <w:szCs w:val="24"/>
          <w:u w:val="single"/>
          <w:lang w:eastAsia="pl-PL"/>
        </w:rPr>
        <w:t>ś</w:t>
      </w:r>
      <w:r w:rsidR="005C1063" w:rsidRPr="00667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wiadczenie o nieotrzymaniu takiej pomocy w tym okresie</w:t>
      </w:r>
      <w:r w:rsidR="005C1063" w:rsidRPr="00667089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.</w:t>
      </w:r>
      <w:r w:rsidR="005C1063" w:rsidRPr="005C106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19812A1F" w14:textId="4299A29F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Do sporządzania sprawozdań finansowych zobowiązane są podmioty, określone w art. 2 ust. 1 ustawy z dnia 29 września 1994 r. o rachunkowości (Dz. U. z 2018 r. poz. 395 ze zm.).</w:t>
      </w:r>
    </w:p>
    <w:p w14:paraId="0B399B31" w14:textId="77777777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o pomoc de </w:t>
      </w:r>
      <w:proofErr w:type="spellStart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wnioskuje wspólnik spółki cywilnej, jawnej albo partnerskiej albo komplementariusz spółki komandytowej albo komandytowo-akcyjnej niebędący akcjonariuszem, w związku z działalnością prowadzoną w tej spółce, w formularzu informacji przedstawia się informacje odnoszące się do tej spółki oraz dodatkowo informacje odnoszące się do tego wspólnika albo komplementariusza: imię i nazwisko lub nazwę, adres miejsca zamieszkania albo adres siedziby, numer identyfikacji podatkowej (NIP).</w:t>
      </w:r>
    </w:p>
    <w:p w14:paraId="3C03558E" w14:textId="2C283D1F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Według informacji Urzędu Ochrony Konkurencji i Konsumentów podmioty, które w dniu złożenia wniosku o udzielenie dofinansowania nie prowadzą już działalności gospodarczej (zaprzestały jej prowadzenia w czasie szkolenia lub po jego zakończeniu) również mogą otrzymać środki na podstawie art. 122 ustawy – Prawo oświatowe, o ile spełniły wszystkie warunki określone w tej ustawie. Podmiot taki nie podlega przepisom ustawy o pomocy publicznej (gdyż nie jest przedsiębiorcą), więc dofinansowanie może zostać mu udzielone bez zastosowania ograniczeń wynikających z przepisów o pomocy de </w:t>
      </w:r>
      <w:proofErr w:type="spellStart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F60F9C" w14:textId="77777777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dofinansowania kosztów kształcenia młodocianego pracownika zależy od rodzaju i okresu kształcenia wynikającego z umowy o pracę w celu przygotowania zawodowego i zgodnie z art. 122 ust. 2 ustawy – Prawo oświatowe wynosi:</w:t>
      </w:r>
    </w:p>
    <w:p w14:paraId="08C1CA83" w14:textId="499AAB20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1) w przypadku nauki zawodu  - do 8081 zł – przy okresie kształcenia wynoszącym 36 miesięcy; jeżeli okres kształcenia jest krótszy niż 36 miesięcy, kwotę dofinansowania wypłaca się w wysokości proporcjonalnej do okresu kształcenia;</w:t>
      </w:r>
    </w:p>
    <w:p w14:paraId="0D82BA37" w14:textId="2743933A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2) w przypadku przyuczenia do wykonywania określonej pracy – do 254 zł za każdy pełny miesiąc kształcenia.</w:t>
      </w:r>
    </w:p>
    <w:p w14:paraId="6B2E936A" w14:textId="77777777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1 stycznia 2013 r., zgodnie z art. 122 ust. 3 ustawy – Prawo oświatowe, </w:t>
      </w:r>
      <w:r w:rsidRPr="005829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Kwoty dofinansowania określone w ust. 2 podlegają waloryzacji wskaźnikiem cen towarów i usług konsumpcyjnych ogółem, jeżeli ten wskaźnik w roku kalendarzowym poprzedzającym rok, w którym następuje wypłata dofinansowania, wynosi co najmniej 105%.</w:t>
      </w:r>
    </w:p>
    <w:p w14:paraId="74DA35A0" w14:textId="77777777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umowa o pracę w celu przygotowania zawodowego została rozwiązana z przyczyn niezależnych od pracodawcy, a młodociany pracownik podjął naukę zawodu na podstawie umowy o pracę w celu przygotowania zawodowego u innego pracodawcy – przysługującą kwotę dofinansowania dzieli się między wszystkich pracodawców, proporcjonalnie do liczby miesięcy prowadzonej przez nich nauki zawodu. Dofinansowanie nie przysługuje temu pracodawcy, z którym umowa o pracę w celu przygotowania zawodowego została rozwiązana z winy pracodawcy.</w:t>
      </w:r>
    </w:p>
    <w:p w14:paraId="72483F85" w14:textId="77777777" w:rsidR="0058294E" w:rsidRPr="00265044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650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przypadku wniosku o dofinansowanie kosztów kształcenia kilku młodocianych pracowników na każdego młodocianego pracownika należy złożyć odrębny wniosek z kompletem załączników.</w:t>
      </w:r>
    </w:p>
    <w:p w14:paraId="58B9D005" w14:textId="68F0DECA" w:rsidR="0058294E" w:rsidRPr="0058294E" w:rsidRDefault="0058294E" w:rsidP="00582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i wyjaśnień w sprawie dofinansowania pracodawcom kosztów kształcenia młodocianych pracowników udzielają pracownicy </w:t>
      </w:r>
      <w:r w:rsidR="00121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Referatu Oświaty Gminy Kurzętnik, ul. Grunwaldzka 39, 13-306 Kurzętnik, tel. 533 646 141</w:t>
      </w:r>
    </w:p>
    <w:sectPr w:rsidR="0058294E" w:rsidRPr="00582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53C20"/>
    <w:multiLevelType w:val="multilevel"/>
    <w:tmpl w:val="8D1259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E90349"/>
    <w:multiLevelType w:val="multilevel"/>
    <w:tmpl w:val="5EEE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54FA5"/>
    <w:multiLevelType w:val="multilevel"/>
    <w:tmpl w:val="42EC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1B4A0E"/>
    <w:multiLevelType w:val="hybridMultilevel"/>
    <w:tmpl w:val="621A0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0692B"/>
    <w:multiLevelType w:val="hybridMultilevel"/>
    <w:tmpl w:val="2BEA1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76B91"/>
    <w:multiLevelType w:val="hybridMultilevel"/>
    <w:tmpl w:val="9692F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20C22"/>
    <w:multiLevelType w:val="hybridMultilevel"/>
    <w:tmpl w:val="8AB0F4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406DC6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6B"/>
    <w:rsid w:val="0009427D"/>
    <w:rsid w:val="00121F2E"/>
    <w:rsid w:val="001F4D6B"/>
    <w:rsid w:val="00265044"/>
    <w:rsid w:val="00492722"/>
    <w:rsid w:val="0058294E"/>
    <w:rsid w:val="005C1063"/>
    <w:rsid w:val="00667089"/>
    <w:rsid w:val="007E5063"/>
    <w:rsid w:val="0093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E7DE"/>
  <w15:chartTrackingRefBased/>
  <w15:docId w15:val="{E4B679F8-C667-41B4-AA62-0D74AA8D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1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06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7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2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2478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J.Sobiesiak</dc:creator>
  <cp:keywords/>
  <dc:description/>
  <cp:lastModifiedBy>J.Sobiesiak</cp:lastModifiedBy>
  <cp:revision>7</cp:revision>
  <cp:lastPrinted>2019-05-15T10:19:00Z</cp:lastPrinted>
  <dcterms:created xsi:type="dcterms:W3CDTF">2019-05-15T08:56:00Z</dcterms:created>
  <dcterms:modified xsi:type="dcterms:W3CDTF">2019-05-16T07:50:00Z</dcterms:modified>
</cp:coreProperties>
</file>